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0E47" w:rsidR="006A5E5B" w:rsidRDefault="00917194" w14:paraId="c076b53" w14:textId="c076b53">
      <w:pPr>
        <w15:collapsed w:val="false"/>
        <w:rPr>
          <w:rFonts w:ascii="Arial" w:hAnsi="Arial" w:cs="Arial"/>
        </w:rPr>
      </w:pPr>
      <w:bookmarkStart w:name="_GoBack" w:id="0"/>
      <w:bookmarkEnd w:id="0"/>
      <w:r w:rsidRPr="00C00E47">
        <w:rPr>
          <w:rFonts w:ascii="Arial" w:hAnsi="Arial" w:cs="Arial"/>
        </w:rPr>
        <w:t>REPUBLIKA HRVATSKA</w:t>
      </w:r>
    </w:p>
    <w:p w:rsidRPr="00C00E47" w:rsidR="006921B7" w:rsidRDefault="00917194">
      <w:pPr>
        <w:rPr>
          <w:rFonts w:ascii="Arial" w:hAnsi="Arial" w:cs="Arial"/>
        </w:rPr>
      </w:pPr>
      <w:r w:rsidRPr="00C00E47">
        <w:rPr>
          <w:rFonts w:ascii="Arial" w:hAnsi="Arial" w:cs="Arial"/>
        </w:rPr>
        <w:t>TRG</w:t>
      </w:r>
      <w:r w:rsidRPr="00C00E47" w:rsidR="00471A6A">
        <w:rPr>
          <w:rFonts w:ascii="Arial" w:hAnsi="Arial" w:cs="Arial"/>
        </w:rPr>
        <w:t>O</w:t>
      </w:r>
      <w:r w:rsidRPr="00C00E47">
        <w:rPr>
          <w:rFonts w:ascii="Arial" w:hAnsi="Arial" w:cs="Arial"/>
        </w:rPr>
        <w:t xml:space="preserve">VAČKI SUD U </w:t>
      </w:r>
      <w:r w:rsidRPr="00C00E47" w:rsidR="00161DA9">
        <w:rPr>
          <w:rFonts w:ascii="Arial" w:hAnsi="Arial" w:cs="Arial"/>
        </w:rPr>
        <w:t>PAZINU</w:t>
      </w:r>
    </w:p>
    <w:p w:rsidRPr="00C226AD" w:rsidR="00917194" w:rsidP="00971186" w:rsidRDefault="006921B7">
      <w:pPr>
        <w:jc w:val="right"/>
        <w:rPr>
          <w:rFonts w:ascii="Arial" w:hAnsi="Arial" w:cs="Arial"/>
        </w:rPr>
      </w:pPr>
      <w:r w:rsidRPr="00C226AD">
        <w:rPr>
          <w:rFonts w:ascii="Arial" w:hAnsi="Arial" w:cs="Arial"/>
        </w:rPr>
        <w:tab/>
      </w:r>
      <w:r w:rsidRPr="00C226AD">
        <w:rPr>
          <w:rFonts w:ascii="Arial" w:hAnsi="Arial" w:cs="Arial"/>
        </w:rPr>
        <w:tab/>
        <w:t xml:space="preserve">                                  St-</w:t>
      </w:r>
      <w:r w:rsidRPr="00C226AD" w:rsidR="00C226AD">
        <w:rPr>
          <w:rFonts w:ascii="Arial" w:hAnsi="Arial" w:cs="Arial"/>
        </w:rPr>
        <w:t>311/2024-3</w:t>
      </w:r>
      <w:r w:rsidR="000908C2">
        <w:rPr>
          <w:rFonts w:ascii="Arial" w:hAnsi="Arial" w:cs="Arial"/>
        </w:rPr>
        <w:t>6</w:t>
      </w:r>
    </w:p>
    <w:p w:rsidRPr="00C226AD" w:rsidR="00917194" w:rsidP="00917194" w:rsidRDefault="00917194">
      <w:pPr>
        <w:jc w:val="center"/>
        <w:rPr>
          <w:rFonts w:ascii="Arial" w:hAnsi="Arial" w:cs="Arial"/>
        </w:rPr>
      </w:pPr>
      <w:r w:rsidRPr="00C226AD">
        <w:rPr>
          <w:rFonts w:ascii="Arial" w:hAnsi="Arial" w:cs="Arial"/>
        </w:rPr>
        <w:t>ZAPISNIK</w:t>
      </w:r>
    </w:p>
    <w:p w:rsidRPr="00C226AD" w:rsidR="00917194" w:rsidP="00917194" w:rsidRDefault="00917194">
      <w:pPr>
        <w:jc w:val="center"/>
        <w:rPr>
          <w:rFonts w:ascii="Arial" w:hAnsi="Arial" w:cs="Arial"/>
        </w:rPr>
      </w:pPr>
      <w:r w:rsidRPr="00C226AD">
        <w:rPr>
          <w:rFonts w:ascii="Arial" w:hAnsi="Arial" w:cs="Arial"/>
        </w:rPr>
        <w:t>(ispitno ročište)</w:t>
      </w:r>
    </w:p>
    <w:p w:rsidRPr="00C226AD" w:rsidR="00917194" w:rsidP="00917194" w:rsidRDefault="00917194">
      <w:pPr>
        <w:jc w:val="center"/>
        <w:rPr>
          <w:rFonts w:ascii="Arial" w:hAnsi="Arial" w:cs="Arial"/>
        </w:rPr>
      </w:pPr>
    </w:p>
    <w:p w:rsidRPr="00C226AD" w:rsidR="00917194" w:rsidP="00917194" w:rsidRDefault="007C6736">
      <w:pPr>
        <w:jc w:val="center"/>
        <w:rPr>
          <w:rFonts w:ascii="Arial" w:hAnsi="Arial" w:cs="Arial"/>
        </w:rPr>
      </w:pPr>
      <w:r w:rsidRPr="00C226AD">
        <w:rPr>
          <w:rFonts w:ascii="Arial" w:hAnsi="Arial" w:cs="Arial"/>
        </w:rPr>
        <w:t>o</w:t>
      </w:r>
      <w:r w:rsidRPr="00C226AD" w:rsidR="00250C34">
        <w:rPr>
          <w:rFonts w:ascii="Arial" w:hAnsi="Arial" w:cs="Arial"/>
        </w:rPr>
        <w:t>držano</w:t>
      </w:r>
      <w:r w:rsidRPr="00C226AD" w:rsidR="00B84E31">
        <w:rPr>
          <w:rFonts w:ascii="Arial" w:hAnsi="Arial" w:cs="Arial"/>
        </w:rPr>
        <w:t xml:space="preserve"> </w:t>
      </w:r>
      <w:r w:rsidRPr="00C226AD" w:rsidR="00C226AD">
        <w:rPr>
          <w:rFonts w:ascii="Arial" w:hAnsi="Arial" w:cs="Arial"/>
        </w:rPr>
        <w:t>10</w:t>
      </w:r>
      <w:r w:rsidRPr="00C226AD" w:rsidR="00F81465">
        <w:rPr>
          <w:rFonts w:ascii="Arial" w:hAnsi="Arial" w:cs="Arial"/>
        </w:rPr>
        <w:t xml:space="preserve">. </w:t>
      </w:r>
      <w:r w:rsidRPr="00C226AD" w:rsidR="00AD7859">
        <w:rPr>
          <w:rFonts w:ascii="Arial" w:hAnsi="Arial" w:cs="Arial"/>
        </w:rPr>
        <w:t xml:space="preserve">travnja </w:t>
      </w:r>
      <w:r w:rsidRPr="00C226AD" w:rsidR="00F81465">
        <w:rPr>
          <w:rFonts w:ascii="Arial" w:hAnsi="Arial" w:cs="Arial"/>
        </w:rPr>
        <w:t>2</w:t>
      </w:r>
      <w:r w:rsidRPr="00C226AD" w:rsidR="00AD7859">
        <w:rPr>
          <w:rFonts w:ascii="Arial" w:hAnsi="Arial" w:cs="Arial"/>
        </w:rPr>
        <w:t>02</w:t>
      </w:r>
      <w:r w:rsidRPr="00C226AD" w:rsidR="00C226AD">
        <w:rPr>
          <w:rFonts w:ascii="Arial" w:hAnsi="Arial" w:cs="Arial"/>
        </w:rPr>
        <w:t>5</w:t>
      </w:r>
      <w:r w:rsidRPr="00C226AD" w:rsidR="00A85196">
        <w:rPr>
          <w:rFonts w:ascii="Arial" w:hAnsi="Arial" w:cs="Arial"/>
        </w:rPr>
        <w:t xml:space="preserve">. godine u </w:t>
      </w:r>
      <w:r w:rsidRPr="00C226AD" w:rsidR="00C226AD">
        <w:rPr>
          <w:rFonts w:ascii="Arial" w:hAnsi="Arial" w:cs="Arial"/>
        </w:rPr>
        <w:t>13:00</w:t>
      </w:r>
      <w:r w:rsidRPr="00C226AD" w:rsidR="00917194">
        <w:rPr>
          <w:rFonts w:ascii="Arial" w:hAnsi="Arial" w:cs="Arial"/>
        </w:rPr>
        <w:t xml:space="preserve"> na Trgovačkom sudu u </w:t>
      </w:r>
      <w:r w:rsidRPr="00C226AD" w:rsidR="006921B7">
        <w:rPr>
          <w:rFonts w:ascii="Arial" w:hAnsi="Arial" w:cs="Arial"/>
        </w:rPr>
        <w:t xml:space="preserve">Pazinu, </w:t>
      </w:r>
    </w:p>
    <w:p w:rsidRPr="00C226AD" w:rsidR="00C226AD" w:rsidP="00C226AD" w:rsidRDefault="00917194">
      <w:pPr>
        <w:jc w:val="center"/>
        <w:rPr>
          <w:rFonts w:ascii="Arial" w:hAnsi="Arial" w:cs="Arial"/>
        </w:rPr>
      </w:pPr>
      <w:r w:rsidRPr="00C226AD">
        <w:rPr>
          <w:rFonts w:ascii="Arial" w:hAnsi="Arial" w:cs="Arial"/>
        </w:rPr>
        <w:t xml:space="preserve">u stečajnom postupku nad stečajnim dužnikom </w:t>
      </w:r>
    </w:p>
    <w:p w:rsidRPr="00C226AD" w:rsidR="00436ABF" w:rsidP="00C226AD" w:rsidRDefault="00C226AD">
      <w:pPr>
        <w:jc w:val="center"/>
        <w:rPr>
          <w:rFonts w:ascii="Arial" w:hAnsi="Arial" w:cs="Arial"/>
        </w:rPr>
      </w:pPr>
      <w:r w:rsidRPr="00C226AD">
        <w:rPr>
          <w:rFonts w:ascii="Arial" w:hAnsi="Arial" w:cs="Arial"/>
        </w:rPr>
        <w:t xml:space="preserve"> stečajnom masom iza trgovačkog društva IGOR IZDAVAŠTVO d.o.o. "u stečaju" Rijeka, Zagrebačka 16, OIB: 51165691044</w:t>
      </w:r>
      <w:r w:rsidRPr="00C226AD" w:rsidR="00AD7859">
        <w:rPr>
          <w:rFonts w:ascii="Arial" w:hAnsi="Arial" w:cs="Arial"/>
        </w:rPr>
        <w:t>,</w:t>
      </w:r>
    </w:p>
    <w:p w:rsidRPr="00C00E47" w:rsidR="008B68EC" w:rsidP="0072215B" w:rsidRDefault="008B68EC">
      <w:pPr>
        <w:jc w:val="center"/>
        <w:rPr>
          <w:rFonts w:ascii="Arial" w:hAnsi="Arial" w:cs="Arial"/>
          <w:b/>
        </w:rPr>
      </w:pPr>
    </w:p>
    <w:p w:rsidRPr="00C00E47" w:rsidR="00917194" w:rsidP="00917194" w:rsidRDefault="00917194">
      <w:pPr>
        <w:jc w:val="center"/>
        <w:rPr>
          <w:rFonts w:ascii="Arial" w:hAnsi="Arial" w:cs="Arial"/>
          <w:b/>
        </w:rPr>
      </w:pPr>
    </w:p>
    <w:p w:rsidRPr="00C00E47" w:rsidR="00917194" w:rsidP="00917194" w:rsidRDefault="009C654A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STEČAJNA SUTKINJA: </w:t>
      </w:r>
      <w:r w:rsidRPr="00C00E47" w:rsidR="001409EC">
        <w:rPr>
          <w:rFonts w:ascii="Arial" w:hAnsi="Arial" w:cs="Arial"/>
        </w:rPr>
        <w:t>Tijana Licul</w:t>
      </w:r>
    </w:p>
    <w:p w:rsidRPr="00C00E47" w:rsidR="00917194" w:rsidP="00917194" w:rsidRDefault="009C654A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ZAPISNIČARKA: </w:t>
      </w:r>
      <w:r w:rsidRPr="00C00E47" w:rsidR="001409EC">
        <w:rPr>
          <w:rFonts w:ascii="Arial" w:hAnsi="Arial" w:cs="Arial"/>
        </w:rPr>
        <w:t>Sanja Prodan</w:t>
      </w:r>
    </w:p>
    <w:p w:rsidRPr="00C00E47" w:rsidR="006921B7" w:rsidP="00917194" w:rsidRDefault="006921B7">
      <w:pPr>
        <w:jc w:val="both"/>
        <w:rPr>
          <w:rFonts w:ascii="Arial" w:hAnsi="Arial" w:cs="Arial"/>
        </w:rPr>
      </w:pPr>
    </w:p>
    <w:p w:rsidR="00917194" w:rsidP="00917194" w:rsidRDefault="009C654A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STEČAJNI UPRAVITELJ: </w:t>
      </w:r>
      <w:r w:rsidR="00C226AD">
        <w:rPr>
          <w:rFonts w:ascii="Arial" w:hAnsi="Arial" w:cs="Arial"/>
        </w:rPr>
        <w:t>Dubravka Stašić</w:t>
      </w:r>
    </w:p>
    <w:p w:rsidRPr="00C00E47" w:rsidR="00C226AD" w:rsidP="00917194" w:rsidRDefault="00C226AD">
      <w:pPr>
        <w:jc w:val="both"/>
        <w:rPr>
          <w:rFonts w:ascii="Arial" w:hAnsi="Arial" w:cs="Arial"/>
        </w:rPr>
      </w:pPr>
    </w:p>
    <w:p w:rsidR="00C00E47" w:rsidP="00917194" w:rsidRDefault="00C226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Vjerovnici: </w:t>
      </w:r>
    </w:p>
    <w:p w:rsidR="007D5C7E" w:rsidP="00917194" w:rsidRDefault="007D5C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1/ za TELBA RAČUNOVODSTVO d.o.o. – pun. Dejan Jakac, </w:t>
      </w:r>
    </w:p>
    <w:p w:rsidR="007D5C7E" w:rsidP="00917194" w:rsidRDefault="007D5C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2/ za LIDIU PIMENOVU –zamj. pun. Brigita Dovođa, </w:t>
      </w:r>
    </w:p>
    <w:p w:rsidR="007D5C7E" w:rsidP="00917194" w:rsidRDefault="007D5C7E">
      <w:pPr>
        <w:jc w:val="both"/>
        <w:rPr>
          <w:rFonts w:ascii="Arial" w:hAnsi="Arial" w:cs="Arial"/>
        </w:rPr>
      </w:pPr>
    </w:p>
    <w:p w:rsidRPr="00C00E47" w:rsidR="007D5C7E" w:rsidP="00917194" w:rsidRDefault="007D5C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na ročište pristupio odvjetnik Toni Primorac, kao punomoćnik ponuditelja BRANISLAVA KLANŠČEKA. </w:t>
      </w:r>
    </w:p>
    <w:p w:rsidRPr="00C00E47" w:rsidR="00AD7859" w:rsidP="00917194" w:rsidRDefault="00AD7859">
      <w:pPr>
        <w:jc w:val="both"/>
        <w:rPr>
          <w:rFonts w:ascii="Arial" w:hAnsi="Arial" w:cs="Arial"/>
        </w:rPr>
      </w:pPr>
    </w:p>
    <w:p w:rsidRPr="00C00E47" w:rsidR="00AD7859" w:rsidP="00917194" w:rsidRDefault="00AD7859">
      <w:pPr>
        <w:jc w:val="both"/>
        <w:rPr>
          <w:rFonts w:ascii="Arial" w:hAnsi="Arial" w:cs="Arial"/>
        </w:rPr>
      </w:pPr>
    </w:p>
    <w:p w:rsidRPr="00C00E47" w:rsidR="00917194" w:rsidP="00917194" w:rsidRDefault="001226A0">
      <w:pPr>
        <w:jc w:val="center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Početak u </w:t>
      </w:r>
      <w:r w:rsidR="00C226AD">
        <w:rPr>
          <w:rFonts w:ascii="Arial" w:hAnsi="Arial" w:cs="Arial"/>
        </w:rPr>
        <w:t>13</w:t>
      </w:r>
      <w:r w:rsidRPr="00C00E47" w:rsidR="00AD7859">
        <w:rPr>
          <w:rFonts w:ascii="Arial" w:hAnsi="Arial" w:cs="Arial"/>
        </w:rPr>
        <w:t>:</w:t>
      </w:r>
      <w:r w:rsidR="007D5C7E">
        <w:rPr>
          <w:rFonts w:ascii="Arial" w:hAnsi="Arial" w:cs="Arial"/>
        </w:rPr>
        <w:t>15</w:t>
      </w:r>
      <w:r w:rsidRPr="00C00E47" w:rsidR="006921B7">
        <w:rPr>
          <w:rFonts w:ascii="Arial" w:hAnsi="Arial" w:cs="Arial"/>
        </w:rPr>
        <w:t xml:space="preserve"> sati</w:t>
      </w:r>
    </w:p>
    <w:p w:rsidRPr="00C00E47" w:rsidR="00917194" w:rsidP="00917194" w:rsidRDefault="00917194">
      <w:pPr>
        <w:jc w:val="center"/>
        <w:rPr>
          <w:rFonts w:ascii="Arial" w:hAnsi="Arial" w:cs="Arial"/>
        </w:rPr>
      </w:pPr>
    </w:p>
    <w:p w:rsidRPr="00C00E47" w:rsidR="001409EC" w:rsidP="00917194" w:rsidRDefault="001409EC">
      <w:pPr>
        <w:jc w:val="both"/>
        <w:rPr>
          <w:rFonts w:ascii="Arial" w:hAnsi="Arial" w:cs="Arial"/>
        </w:rPr>
      </w:pP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Stečajni sudac otvara raspravu i objavljuje da je predmet današnjeg ročišta ispitivanje prijavljenih tražbina</w:t>
      </w:r>
      <w:r w:rsidRPr="00C00E47" w:rsidR="00F81465">
        <w:rPr>
          <w:rFonts w:ascii="Arial" w:hAnsi="Arial" w:cs="Arial"/>
        </w:rPr>
        <w:t xml:space="preserve"> nižeg isplatnog reda</w:t>
      </w:r>
      <w:r w:rsidRPr="00C00E47">
        <w:rPr>
          <w:rFonts w:ascii="Arial" w:hAnsi="Arial" w:cs="Arial"/>
        </w:rPr>
        <w:t>, prema iznosima i redu kako su unesene u tablicu koju je su</w:t>
      </w:r>
      <w:r w:rsidRPr="00C00E47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C00E47" w:rsidR="00664B98">
        <w:rPr>
          <w:rFonts w:ascii="Arial" w:hAnsi="Arial" w:cs="Arial"/>
        </w:rPr>
        <w:t>265</w:t>
      </w:r>
      <w:r w:rsidRPr="00C00E47">
        <w:rPr>
          <w:rFonts w:ascii="Arial" w:hAnsi="Arial" w:cs="Arial"/>
        </w:rPr>
        <w:t>. st. 4. S</w:t>
      </w:r>
      <w:r w:rsidRPr="00C00E47" w:rsidR="00664B98">
        <w:rPr>
          <w:rFonts w:ascii="Arial" w:hAnsi="Arial" w:cs="Arial"/>
        </w:rPr>
        <w:t>tečajni zakon (Narodne novine broj 71/15, dalje: S</w:t>
      </w:r>
      <w:r w:rsidRPr="00C00E47">
        <w:rPr>
          <w:rFonts w:ascii="Arial" w:hAnsi="Arial" w:cs="Arial"/>
        </w:rPr>
        <w:t>Z).</w:t>
      </w: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Tražbine koje </w:t>
      </w:r>
      <w:r w:rsidRPr="00C00E47" w:rsidR="00664B98">
        <w:rPr>
          <w:rFonts w:ascii="Arial" w:hAnsi="Arial" w:cs="Arial"/>
        </w:rPr>
        <w:t xml:space="preserve">će </w:t>
      </w:r>
      <w:r w:rsidRPr="00C00E47">
        <w:rPr>
          <w:rFonts w:ascii="Arial" w:hAnsi="Arial" w:cs="Arial"/>
        </w:rPr>
        <w:t>osporili stečajni upravitelj</w:t>
      </w:r>
      <w:r w:rsidRPr="00C00E47" w:rsidR="003D6958">
        <w:rPr>
          <w:rFonts w:ascii="Arial" w:hAnsi="Arial" w:cs="Arial"/>
        </w:rPr>
        <w:t xml:space="preserve"> </w:t>
      </w:r>
      <w:r w:rsidRPr="00C00E47">
        <w:rPr>
          <w:rFonts w:ascii="Arial" w:hAnsi="Arial" w:cs="Arial"/>
        </w:rPr>
        <w:t>ili koji od stečajnih vjerovnika</w:t>
      </w:r>
      <w:r w:rsidRPr="00C00E47" w:rsidR="003D6958">
        <w:rPr>
          <w:rFonts w:ascii="Arial" w:hAnsi="Arial" w:cs="Arial"/>
        </w:rPr>
        <w:t xml:space="preserve"> posebno će se raspraviti. </w:t>
      </w:r>
      <w:r w:rsidRPr="00C00E47">
        <w:rPr>
          <w:rFonts w:ascii="Arial" w:hAnsi="Arial" w:cs="Arial"/>
        </w:rPr>
        <w:t>Razlučna</w:t>
      </w:r>
      <w:r w:rsidRPr="00C00E47" w:rsidR="003D6958">
        <w:rPr>
          <w:rFonts w:ascii="Arial" w:hAnsi="Arial" w:cs="Arial"/>
        </w:rPr>
        <w:t xml:space="preserve"> i izlučna</w:t>
      </w:r>
      <w:r w:rsidRPr="00C00E47">
        <w:rPr>
          <w:rFonts w:ascii="Arial" w:hAnsi="Arial" w:cs="Arial"/>
        </w:rPr>
        <w:t xml:space="preserve"> prava nisu predmet ispitivanja (čl. </w:t>
      </w:r>
      <w:r w:rsidRPr="00C00E47" w:rsidR="003D6958">
        <w:rPr>
          <w:rFonts w:ascii="Arial" w:hAnsi="Arial" w:cs="Arial"/>
        </w:rPr>
        <w:t>260.</w:t>
      </w:r>
      <w:r w:rsidRPr="00C00E47">
        <w:rPr>
          <w:rFonts w:ascii="Arial" w:hAnsi="Arial" w:cs="Arial"/>
        </w:rPr>
        <w:t xml:space="preserve"> st. 3. i 4. SZ).</w:t>
      </w:r>
    </w:p>
    <w:p w:rsidRPr="00C00E47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C00E47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Utvrđuje se da je poziv vjerovnicima za današnje ispitno ročište javno objavljen </w:t>
      </w:r>
      <w:r w:rsidRPr="00C00E47" w:rsidR="00B9655B">
        <w:rPr>
          <w:rFonts w:ascii="Arial" w:hAnsi="Arial" w:cs="Arial"/>
        </w:rPr>
        <w:t xml:space="preserve">putem e-oglasne ploče dana </w:t>
      </w:r>
      <w:r w:rsidR="00C226AD">
        <w:rPr>
          <w:rFonts w:ascii="Arial" w:hAnsi="Arial" w:cs="Arial"/>
        </w:rPr>
        <w:t>6</w:t>
      </w:r>
      <w:r w:rsidRPr="00C00E47" w:rsidR="00F81465">
        <w:rPr>
          <w:rFonts w:ascii="Arial" w:hAnsi="Arial" w:cs="Arial"/>
        </w:rPr>
        <w:t xml:space="preserve">. </w:t>
      </w:r>
      <w:r w:rsidR="00C226AD">
        <w:rPr>
          <w:rFonts w:ascii="Arial" w:hAnsi="Arial" w:cs="Arial"/>
        </w:rPr>
        <w:t>veljače 2025.</w:t>
      </w:r>
      <w:r w:rsidRPr="00C00E47" w:rsidR="004C7B5F">
        <w:rPr>
          <w:rFonts w:ascii="Arial" w:hAnsi="Arial" w:cs="Arial"/>
        </w:rPr>
        <w:t xml:space="preserve"> godine</w:t>
      </w:r>
      <w:r w:rsidRPr="00C00E47">
        <w:rPr>
          <w:rFonts w:ascii="Arial" w:hAnsi="Arial" w:cs="Arial"/>
        </w:rPr>
        <w:t xml:space="preserve">. </w:t>
      </w:r>
    </w:p>
    <w:p w:rsidRPr="00C00E47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C00E47" w:rsidR="00A85196" w:rsidP="00250C34" w:rsidRDefault="009D6210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Utvrđuje se da je stečajn</w:t>
      </w:r>
      <w:r w:rsidR="00C226AD">
        <w:rPr>
          <w:rFonts w:ascii="Arial" w:hAnsi="Arial" w:cs="Arial"/>
        </w:rPr>
        <w:t>a upraviteljica Dubravka Stašić 25</w:t>
      </w:r>
      <w:r w:rsidRPr="00C00E47" w:rsidR="00F81465">
        <w:rPr>
          <w:rFonts w:ascii="Arial" w:hAnsi="Arial" w:cs="Arial"/>
        </w:rPr>
        <w:t xml:space="preserve">. </w:t>
      </w:r>
      <w:r w:rsidRPr="00C00E47" w:rsidR="00AD7859">
        <w:rPr>
          <w:rFonts w:ascii="Arial" w:hAnsi="Arial" w:cs="Arial"/>
        </w:rPr>
        <w:t xml:space="preserve">ožujka </w:t>
      </w:r>
      <w:r w:rsidRPr="00C00E47" w:rsidR="00F81465">
        <w:rPr>
          <w:rFonts w:ascii="Arial" w:hAnsi="Arial" w:cs="Arial"/>
        </w:rPr>
        <w:t>2</w:t>
      </w:r>
      <w:r w:rsidRPr="00C00E47" w:rsidR="00AD7859">
        <w:rPr>
          <w:rFonts w:ascii="Arial" w:hAnsi="Arial" w:cs="Arial"/>
        </w:rPr>
        <w:t>02</w:t>
      </w:r>
      <w:r w:rsidR="00C226AD">
        <w:rPr>
          <w:rFonts w:ascii="Arial" w:hAnsi="Arial" w:cs="Arial"/>
        </w:rPr>
        <w:t>5</w:t>
      </w:r>
      <w:r w:rsidRPr="00C00E47" w:rsidR="00B9655B">
        <w:rPr>
          <w:rFonts w:ascii="Arial" w:hAnsi="Arial" w:cs="Arial"/>
        </w:rPr>
        <w:t xml:space="preserve">. </w:t>
      </w:r>
      <w:r w:rsidRPr="00C00E47">
        <w:rPr>
          <w:rFonts w:ascii="Arial" w:hAnsi="Arial" w:cs="Arial"/>
        </w:rPr>
        <w:t>godine dostavi</w:t>
      </w:r>
      <w:r w:rsidR="00C226AD">
        <w:rPr>
          <w:rFonts w:ascii="Arial" w:hAnsi="Arial" w:cs="Arial"/>
        </w:rPr>
        <w:t>la</w:t>
      </w:r>
      <w:r w:rsidRPr="00C00E47" w:rsidR="0072215B">
        <w:rPr>
          <w:rFonts w:ascii="Arial" w:hAnsi="Arial" w:cs="Arial"/>
        </w:rPr>
        <w:t xml:space="preserve"> </w:t>
      </w:r>
      <w:r w:rsidRPr="00C00E47">
        <w:rPr>
          <w:rFonts w:ascii="Arial" w:hAnsi="Arial" w:cs="Arial"/>
        </w:rPr>
        <w:t xml:space="preserve">sudu izvješće za ispitno ročište koje je objavljeno na e-oglasnoj ploči suda </w:t>
      </w:r>
      <w:r w:rsidR="00C226AD">
        <w:rPr>
          <w:rFonts w:ascii="Arial" w:hAnsi="Arial" w:cs="Arial"/>
        </w:rPr>
        <w:t xml:space="preserve">26. ožujka 2025. </w:t>
      </w:r>
      <w:r w:rsidRPr="00C00E47" w:rsidR="00AD7859">
        <w:rPr>
          <w:rFonts w:ascii="Arial" w:hAnsi="Arial" w:cs="Arial"/>
        </w:rPr>
        <w:t xml:space="preserve"> </w:t>
      </w:r>
      <w:r w:rsidRPr="00C00E47" w:rsidR="00A85196">
        <w:rPr>
          <w:rFonts w:ascii="Arial" w:hAnsi="Arial" w:cs="Arial"/>
        </w:rPr>
        <w:t xml:space="preserve"> </w:t>
      </w:r>
    </w:p>
    <w:p w:rsidRPr="00C00E47" w:rsidR="00DE77C8" w:rsidP="00250C34" w:rsidRDefault="00DE77C8">
      <w:pPr>
        <w:ind w:firstLine="720"/>
        <w:jc w:val="both"/>
        <w:rPr>
          <w:rFonts w:ascii="Arial" w:hAnsi="Arial" w:cs="Arial"/>
        </w:rPr>
      </w:pPr>
    </w:p>
    <w:p w:rsidRPr="00C00E47" w:rsidR="00B9655B" w:rsidP="00250C34" w:rsidRDefault="00250C3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lastRenderedPageBreak/>
        <w:t xml:space="preserve">Utvrđuje se </w:t>
      </w:r>
      <w:r w:rsidRPr="00C00E47" w:rsidR="005347B5">
        <w:rPr>
          <w:rFonts w:ascii="Arial" w:hAnsi="Arial" w:cs="Arial"/>
        </w:rPr>
        <w:t xml:space="preserve">da </w:t>
      </w:r>
      <w:r w:rsidRPr="00C00E47" w:rsidR="003D6958">
        <w:rPr>
          <w:rFonts w:ascii="Arial" w:hAnsi="Arial" w:cs="Arial"/>
        </w:rPr>
        <w:t>je prijavljen</w:t>
      </w:r>
      <w:r w:rsidR="00C226AD">
        <w:rPr>
          <w:rFonts w:ascii="Arial" w:hAnsi="Arial" w:cs="Arial"/>
        </w:rPr>
        <w:t>a</w:t>
      </w:r>
      <w:r w:rsidRPr="00C00E47" w:rsidR="003D6958">
        <w:rPr>
          <w:rFonts w:ascii="Arial" w:hAnsi="Arial" w:cs="Arial"/>
        </w:rPr>
        <w:t xml:space="preserve"> ukupno </w:t>
      </w:r>
      <w:r w:rsidR="00C226AD">
        <w:rPr>
          <w:rFonts w:ascii="Arial" w:hAnsi="Arial" w:cs="Arial"/>
        </w:rPr>
        <w:t>a</w:t>
      </w:r>
      <w:r w:rsidRPr="00C00E47" w:rsidR="003D6958">
        <w:rPr>
          <w:rFonts w:ascii="Arial" w:hAnsi="Arial" w:cs="Arial"/>
        </w:rPr>
        <w:t xml:space="preserve"> tražbin</w:t>
      </w:r>
      <w:r w:rsidRPr="00C00E47" w:rsidR="00B9655B">
        <w:rPr>
          <w:rFonts w:ascii="Arial" w:hAnsi="Arial" w:cs="Arial"/>
        </w:rPr>
        <w:t>e</w:t>
      </w:r>
      <w:r w:rsidRPr="00C00E47" w:rsidR="003D6958">
        <w:rPr>
          <w:rFonts w:ascii="Arial" w:hAnsi="Arial" w:cs="Arial"/>
        </w:rPr>
        <w:t xml:space="preserve"> (</w:t>
      </w:r>
      <w:r w:rsidRPr="00C00E47" w:rsidR="00B9655B">
        <w:rPr>
          <w:rFonts w:ascii="Arial" w:hAnsi="Arial" w:cs="Arial"/>
        </w:rPr>
        <w:t>tražbin</w:t>
      </w:r>
      <w:r w:rsidR="00C226AD">
        <w:rPr>
          <w:rFonts w:ascii="Arial" w:hAnsi="Arial" w:cs="Arial"/>
        </w:rPr>
        <w:t>a</w:t>
      </w:r>
      <w:r w:rsidRPr="00C00E47" w:rsidR="00F81465">
        <w:rPr>
          <w:rFonts w:ascii="Arial" w:hAnsi="Arial" w:cs="Arial"/>
        </w:rPr>
        <w:t xml:space="preserve"> nižeg </w:t>
      </w:r>
      <w:r w:rsidRPr="00C00E47" w:rsidR="00B9655B">
        <w:rPr>
          <w:rFonts w:ascii="Arial" w:hAnsi="Arial" w:cs="Arial"/>
        </w:rPr>
        <w:t>isplatnog reda</w:t>
      </w:r>
      <w:r w:rsidRPr="00C00E47" w:rsidR="005B6A6E">
        <w:rPr>
          <w:rFonts w:ascii="Arial" w:hAnsi="Arial" w:cs="Arial"/>
        </w:rPr>
        <w:t xml:space="preserve"> </w:t>
      </w:r>
      <w:r w:rsidRPr="00C00E47" w:rsidR="00B9655B">
        <w:rPr>
          <w:rFonts w:ascii="Arial" w:hAnsi="Arial" w:cs="Arial"/>
        </w:rPr>
        <w:t>)</w:t>
      </w:r>
      <w:r w:rsidRPr="00C00E47" w:rsidR="005B6A6E">
        <w:rPr>
          <w:rFonts w:ascii="Arial" w:hAnsi="Arial" w:cs="Arial"/>
        </w:rPr>
        <w:t xml:space="preserve"> u ukupnom iznosu od</w:t>
      </w:r>
      <w:r w:rsidRPr="00C00E47" w:rsidR="003E2333">
        <w:rPr>
          <w:rFonts w:ascii="Arial" w:hAnsi="Arial" w:cs="Arial"/>
        </w:rPr>
        <w:t xml:space="preserve"> </w:t>
      </w:r>
      <w:r w:rsidR="00C226AD">
        <w:rPr>
          <w:rFonts w:ascii="Arial" w:hAnsi="Arial" w:cs="Arial"/>
        </w:rPr>
        <w:t xml:space="preserve">175.644,97 EUR. </w:t>
      </w:r>
    </w:p>
    <w:p w:rsidRPr="00C00E47" w:rsidR="002F6691" w:rsidP="00250C34" w:rsidRDefault="002F6691">
      <w:pPr>
        <w:ind w:firstLine="720"/>
        <w:jc w:val="both"/>
        <w:rPr>
          <w:rFonts w:ascii="Arial" w:hAnsi="Arial" w:cs="Arial"/>
        </w:rPr>
      </w:pPr>
    </w:p>
    <w:p w:rsidRPr="00C00E47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Stečajni sudac ukazuje stečajnom upravitelju na njegovu dužnost da se određeno izjasni priznaje li ili osporava prijavljenu tražbinu, sukladno čl. </w:t>
      </w:r>
      <w:r w:rsidRPr="00C00E47" w:rsidR="003D6958">
        <w:rPr>
          <w:rFonts w:ascii="Arial" w:hAnsi="Arial" w:cs="Arial"/>
        </w:rPr>
        <w:t>260</w:t>
      </w:r>
      <w:r w:rsidRPr="00C00E47">
        <w:rPr>
          <w:rFonts w:ascii="Arial" w:hAnsi="Arial" w:cs="Arial"/>
        </w:rPr>
        <w:t xml:space="preserve">. st. 2. </w:t>
      </w:r>
      <w:r w:rsidRPr="00C00E47" w:rsidR="003D6958">
        <w:rPr>
          <w:rFonts w:ascii="Arial" w:hAnsi="Arial" w:cs="Arial"/>
        </w:rPr>
        <w:t xml:space="preserve">SZ-a. </w:t>
      </w:r>
    </w:p>
    <w:p w:rsidRPr="00C00E47" w:rsidR="003D6958" w:rsidP="003D6958" w:rsidRDefault="003D6958">
      <w:pPr>
        <w:ind w:firstLine="708"/>
        <w:jc w:val="both"/>
        <w:rPr>
          <w:rFonts w:ascii="Arial" w:hAnsi="Arial" w:cs="Arial"/>
        </w:rPr>
      </w:pPr>
    </w:p>
    <w:p w:rsidRPr="00C00E47" w:rsidR="00713E96" w:rsidP="003D6958" w:rsidRDefault="002D5677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ab/>
      </w:r>
      <w:r w:rsidRPr="00C00E47" w:rsidR="00713E96">
        <w:rPr>
          <w:rFonts w:ascii="Arial" w:hAnsi="Arial" w:cs="Arial"/>
        </w:rPr>
        <w:t>Prelazi se na ispitivanje prijavljene tražbine:</w:t>
      </w:r>
    </w:p>
    <w:p w:rsidRPr="00C00E47" w:rsidR="00F81465" w:rsidP="000F68B0" w:rsidRDefault="00F81465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  <w:b/>
        </w:rPr>
        <w:t>1</w:t>
      </w:r>
      <w:r w:rsidRPr="00C00E47" w:rsidR="000F68B0">
        <w:rPr>
          <w:rFonts w:ascii="Arial" w:hAnsi="Arial" w:cs="Arial"/>
          <w:b/>
        </w:rPr>
        <w:t>.</w:t>
      </w:r>
      <w:r w:rsidRPr="00C00E47" w:rsidR="000F68B0">
        <w:rPr>
          <w:rFonts w:ascii="Arial" w:hAnsi="Arial" w:cs="Arial"/>
        </w:rPr>
        <w:t xml:space="preserve"> Vjerovnik </w:t>
      </w:r>
      <w:r w:rsidR="00C226AD">
        <w:rPr>
          <w:rFonts w:ascii="Arial" w:hAnsi="Arial" w:cs="Arial"/>
        </w:rPr>
        <w:t>LIDIA PIMENOVA</w:t>
      </w:r>
      <w:r w:rsidRPr="00C00E47" w:rsidR="000976A8">
        <w:rPr>
          <w:rFonts w:ascii="Arial" w:hAnsi="Arial" w:cs="Arial"/>
        </w:rPr>
        <w:t xml:space="preserve">, </w:t>
      </w:r>
      <w:r w:rsidRPr="00C00E47" w:rsidR="00AD7859">
        <w:rPr>
          <w:rFonts w:ascii="Arial" w:hAnsi="Arial" w:cs="Arial"/>
        </w:rPr>
        <w:t xml:space="preserve">OIB: </w:t>
      </w:r>
      <w:r w:rsidR="00C226AD">
        <w:rPr>
          <w:rFonts w:ascii="Arial" w:hAnsi="Arial" w:cs="Arial"/>
        </w:rPr>
        <w:t>48854640354</w:t>
      </w:r>
      <w:r w:rsidRPr="00C00E47" w:rsidR="00AD7859">
        <w:rPr>
          <w:rFonts w:ascii="Arial" w:hAnsi="Arial" w:cs="Arial"/>
        </w:rPr>
        <w:t xml:space="preserve">, </w:t>
      </w:r>
      <w:r w:rsidR="00C226AD">
        <w:rPr>
          <w:rFonts w:ascii="Arial" w:hAnsi="Arial" w:cs="Arial"/>
        </w:rPr>
        <w:t xml:space="preserve">Rusija, Moskva, Grokholsky Pereulok 30-1-52, </w:t>
      </w:r>
      <w:r w:rsidRPr="00C00E47" w:rsidR="00AD7859">
        <w:rPr>
          <w:rFonts w:ascii="Arial" w:hAnsi="Arial" w:cs="Arial"/>
        </w:rPr>
        <w:t xml:space="preserve">prijavila </w:t>
      </w:r>
      <w:r w:rsidRPr="00C00E47" w:rsidR="000F68B0">
        <w:rPr>
          <w:rFonts w:ascii="Arial" w:hAnsi="Arial" w:cs="Arial"/>
        </w:rPr>
        <w:t xml:space="preserve">je tražbinu u iznosu od </w:t>
      </w:r>
      <w:r w:rsidR="00C226AD">
        <w:rPr>
          <w:rFonts w:ascii="Arial" w:hAnsi="Arial" w:cs="Arial"/>
        </w:rPr>
        <w:t>175.644,97 eura</w:t>
      </w:r>
      <w:r w:rsidRPr="00C00E47" w:rsidR="00AD7859">
        <w:rPr>
          <w:rFonts w:ascii="Arial" w:hAnsi="Arial" w:cs="Arial"/>
        </w:rPr>
        <w:t xml:space="preserve"> </w:t>
      </w:r>
      <w:r w:rsidRPr="00C00E47" w:rsidR="000F68B0">
        <w:rPr>
          <w:rFonts w:ascii="Arial" w:hAnsi="Arial" w:cs="Arial"/>
        </w:rPr>
        <w:t>kn po osnovi</w:t>
      </w:r>
      <w:r w:rsidRPr="00C00E47">
        <w:rPr>
          <w:rFonts w:ascii="Arial" w:hAnsi="Arial" w:cs="Arial"/>
        </w:rPr>
        <w:t xml:space="preserve"> </w:t>
      </w:r>
      <w:r w:rsidR="00C226AD">
        <w:rPr>
          <w:rFonts w:ascii="Arial" w:hAnsi="Arial" w:cs="Arial"/>
        </w:rPr>
        <w:t>nasljedstva</w:t>
      </w:r>
      <w:r w:rsidRPr="00C00E47">
        <w:rPr>
          <w:rFonts w:ascii="Arial" w:hAnsi="Arial" w:cs="Arial"/>
        </w:rPr>
        <w:t xml:space="preserve"> </w:t>
      </w:r>
    </w:p>
    <w:p w:rsidRPr="00C00E47" w:rsidR="000F68B0" w:rsidP="000F68B0" w:rsidRDefault="000F68B0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Stečajni upravitelj tražbinu priznaje u cijelosti kao tražbinu</w:t>
      </w:r>
      <w:r w:rsidRPr="00C00E47" w:rsidR="00F81465">
        <w:rPr>
          <w:rFonts w:ascii="Arial" w:hAnsi="Arial" w:cs="Arial"/>
        </w:rPr>
        <w:t xml:space="preserve"> nižeg </w:t>
      </w:r>
      <w:r w:rsidRPr="00C00E47">
        <w:rPr>
          <w:rFonts w:ascii="Arial" w:hAnsi="Arial" w:cs="Arial"/>
        </w:rPr>
        <w:t>isplatnog reda.</w:t>
      </w:r>
    </w:p>
    <w:p w:rsidRPr="00C00E47" w:rsidR="000F68B0" w:rsidP="000F68B0" w:rsidRDefault="000F68B0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Stečajni sudac objavljuje da se tražbina stečajnog vjerovnika </w:t>
      </w:r>
      <w:r w:rsidR="00C226AD">
        <w:rPr>
          <w:rFonts w:ascii="Arial" w:hAnsi="Arial" w:cs="Arial"/>
        </w:rPr>
        <w:t>LIDIA PIMENOVA</w:t>
      </w:r>
      <w:r w:rsidRPr="00C00E47" w:rsidR="00C226AD">
        <w:rPr>
          <w:rFonts w:ascii="Arial" w:hAnsi="Arial" w:cs="Arial"/>
        </w:rPr>
        <w:t xml:space="preserve">, OIB: </w:t>
      </w:r>
      <w:r w:rsidR="00C226AD">
        <w:rPr>
          <w:rFonts w:ascii="Arial" w:hAnsi="Arial" w:cs="Arial"/>
        </w:rPr>
        <w:t>48854640354</w:t>
      </w:r>
      <w:r w:rsidRPr="00C00E47" w:rsidR="00C226AD">
        <w:rPr>
          <w:rFonts w:ascii="Arial" w:hAnsi="Arial" w:cs="Arial"/>
        </w:rPr>
        <w:t xml:space="preserve">, </w:t>
      </w:r>
      <w:r w:rsidR="00C226AD">
        <w:rPr>
          <w:rFonts w:ascii="Arial" w:hAnsi="Arial" w:cs="Arial"/>
        </w:rPr>
        <w:t>Rusija, Moskva, Grokholsky Pereulok 30-1-52</w:t>
      </w:r>
      <w:r w:rsidRPr="00C00E47">
        <w:rPr>
          <w:rFonts w:ascii="Arial" w:hAnsi="Arial" w:cs="Arial"/>
        </w:rPr>
        <w:t xml:space="preserve">, smatra utvrđenom u iznosu od </w:t>
      </w:r>
      <w:r w:rsidR="00C226AD">
        <w:rPr>
          <w:rFonts w:ascii="Arial" w:hAnsi="Arial" w:cs="Arial"/>
        </w:rPr>
        <w:t>175.644,97 eura</w:t>
      </w:r>
      <w:r w:rsidRPr="00C00E47" w:rsidR="00C226AD">
        <w:rPr>
          <w:rFonts w:ascii="Arial" w:hAnsi="Arial" w:cs="Arial"/>
        </w:rPr>
        <w:t xml:space="preserve"> </w:t>
      </w:r>
      <w:r w:rsidRPr="00C00E47">
        <w:rPr>
          <w:rFonts w:ascii="Arial" w:hAnsi="Arial" w:cs="Arial"/>
        </w:rPr>
        <w:t xml:space="preserve">i razvrstava se u </w:t>
      </w:r>
      <w:r w:rsidRPr="00C00E47" w:rsidR="00F81465">
        <w:rPr>
          <w:rFonts w:ascii="Arial" w:hAnsi="Arial" w:cs="Arial"/>
        </w:rPr>
        <w:t>niži</w:t>
      </w:r>
      <w:r w:rsidRPr="00C00E47">
        <w:rPr>
          <w:rFonts w:ascii="Arial" w:hAnsi="Arial" w:cs="Arial"/>
        </w:rPr>
        <w:t xml:space="preserve"> isplatni red.</w:t>
      </w:r>
    </w:p>
    <w:p w:rsidRPr="00C00E47" w:rsidR="007B1989" w:rsidP="00F81465" w:rsidRDefault="007B1989">
      <w:pPr>
        <w:ind w:firstLine="708"/>
        <w:jc w:val="both"/>
        <w:rPr>
          <w:rFonts w:ascii="Arial" w:hAnsi="Arial" w:cs="Arial"/>
        </w:rPr>
      </w:pPr>
    </w:p>
    <w:p w:rsidRPr="00C00E47" w:rsidR="00F81465" w:rsidP="00DE77C8" w:rsidRDefault="00F81465">
      <w:pPr>
        <w:ind w:firstLine="708"/>
        <w:jc w:val="both"/>
        <w:rPr>
          <w:rFonts w:ascii="Arial" w:hAnsi="Arial" w:cs="Arial"/>
        </w:rPr>
      </w:pPr>
    </w:p>
    <w:p w:rsidRPr="00C00E47" w:rsidR="00250C34" w:rsidP="008B5030" w:rsidRDefault="00250C34">
      <w:pPr>
        <w:ind w:firstLine="708"/>
        <w:jc w:val="both"/>
        <w:rPr>
          <w:rFonts w:ascii="Arial" w:hAnsi="Arial" w:cs="Arial"/>
          <w:b/>
        </w:rPr>
      </w:pPr>
      <w:r w:rsidRPr="00C00E47">
        <w:rPr>
          <w:rFonts w:ascii="Arial" w:hAnsi="Arial" w:cs="Arial"/>
          <w:b/>
        </w:rPr>
        <w:t>Stečajn</w:t>
      </w:r>
      <w:r w:rsidRPr="00C00E47" w:rsidR="00BF6BA3">
        <w:rPr>
          <w:rFonts w:ascii="Arial" w:hAnsi="Arial" w:cs="Arial"/>
          <w:b/>
        </w:rPr>
        <w:t>a</w:t>
      </w:r>
      <w:r w:rsidRPr="00C00E47">
        <w:rPr>
          <w:rFonts w:ascii="Arial" w:hAnsi="Arial" w:cs="Arial"/>
          <w:b/>
        </w:rPr>
        <w:t xml:space="preserve"> su</w:t>
      </w:r>
      <w:r w:rsidRPr="00C00E47" w:rsidR="00BF6BA3">
        <w:rPr>
          <w:rFonts w:ascii="Arial" w:hAnsi="Arial" w:cs="Arial"/>
          <w:b/>
        </w:rPr>
        <w:t xml:space="preserve">tkinja </w:t>
      </w:r>
      <w:r w:rsidRPr="00C00E47" w:rsidR="00E30E7C">
        <w:rPr>
          <w:rFonts w:ascii="Arial" w:hAnsi="Arial" w:cs="Arial"/>
          <w:b/>
        </w:rPr>
        <w:t xml:space="preserve"> </w:t>
      </w:r>
    </w:p>
    <w:p w:rsidRPr="00C00E47" w:rsidR="00250C34" w:rsidP="00250C34" w:rsidRDefault="00BF6BA3">
      <w:pPr>
        <w:jc w:val="center"/>
        <w:rPr>
          <w:rFonts w:ascii="Arial" w:hAnsi="Arial" w:cs="Arial"/>
          <w:b/>
        </w:rPr>
      </w:pPr>
      <w:r w:rsidRPr="00C00E47">
        <w:rPr>
          <w:rFonts w:ascii="Arial" w:hAnsi="Arial" w:cs="Arial"/>
          <w:b/>
        </w:rPr>
        <w:t xml:space="preserve">r j e š </w:t>
      </w:r>
      <w:r w:rsidRPr="00C00E47" w:rsidR="004D26C7">
        <w:rPr>
          <w:rFonts w:ascii="Arial" w:hAnsi="Arial" w:cs="Arial"/>
          <w:b/>
        </w:rPr>
        <w:t>a</w:t>
      </w:r>
      <w:r w:rsidRPr="00C00E47">
        <w:rPr>
          <w:rFonts w:ascii="Arial" w:hAnsi="Arial" w:cs="Arial"/>
          <w:b/>
        </w:rPr>
        <w:t xml:space="preserve"> v a</w:t>
      </w:r>
    </w:p>
    <w:p w:rsidRPr="00C00E47" w:rsidR="00250C34" w:rsidP="00250C34" w:rsidRDefault="00250C34">
      <w:pPr>
        <w:jc w:val="center"/>
        <w:rPr>
          <w:rFonts w:ascii="Arial" w:hAnsi="Arial" w:cs="Arial"/>
        </w:rPr>
      </w:pPr>
    </w:p>
    <w:p w:rsidRPr="00C00E47" w:rsidR="00AD588E" w:rsidP="0049766B" w:rsidRDefault="00AD588E">
      <w:pPr>
        <w:ind w:firstLine="720"/>
        <w:jc w:val="both"/>
        <w:rPr>
          <w:rFonts w:ascii="Arial" w:hAnsi="Arial" w:cs="Arial"/>
          <w:u w:val="single"/>
        </w:rPr>
      </w:pPr>
      <w:r w:rsidRPr="00C00E47">
        <w:rPr>
          <w:rFonts w:ascii="Arial" w:hAnsi="Arial" w:cs="Arial"/>
        </w:rPr>
        <w:t xml:space="preserve">Sud će sastaviti tablicu ispitanih tražbina te će nakon toga donijeti rješenje kojim odlučuje u kojem iznosu i </w:t>
      </w:r>
      <w:r w:rsidRPr="00C00E47" w:rsidR="00F72188">
        <w:rPr>
          <w:rFonts w:ascii="Arial" w:hAnsi="Arial" w:cs="Arial"/>
        </w:rPr>
        <w:t xml:space="preserve">u </w:t>
      </w:r>
      <w:r w:rsidRPr="00C00E47">
        <w:rPr>
          <w:rFonts w:ascii="Arial" w:hAnsi="Arial" w:cs="Arial"/>
        </w:rPr>
        <w:t xml:space="preserve">kojem isplatnom redu su utvrđene odnosno osporene pojedine tražbine. </w:t>
      </w:r>
    </w:p>
    <w:p w:rsidRPr="00C00E47" w:rsidR="00AD588E" w:rsidP="0049766B" w:rsidRDefault="00AD588E">
      <w:pPr>
        <w:ind w:firstLine="720"/>
        <w:jc w:val="both"/>
        <w:rPr>
          <w:rFonts w:ascii="Arial" w:hAnsi="Arial" w:cs="Arial"/>
        </w:rPr>
      </w:pPr>
    </w:p>
    <w:p w:rsidRPr="00C00E47" w:rsidR="00AD588E" w:rsidP="0049766B" w:rsidRDefault="007C6736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Navedeno</w:t>
      </w:r>
      <w:r w:rsidRPr="00C00E47" w:rsidR="00AD588E">
        <w:rPr>
          <w:rFonts w:ascii="Arial" w:hAnsi="Arial" w:cs="Arial"/>
        </w:rPr>
        <w:t xml:space="preserve"> rješenje objaviti će se na mrežnoj stranici e-oglasna ploča sudova (čl. 264. i 265. SZ-a).</w:t>
      </w:r>
    </w:p>
    <w:p w:rsidRPr="00C00E47" w:rsidR="00AD588E" w:rsidP="0049766B" w:rsidRDefault="00AD588E">
      <w:pPr>
        <w:ind w:firstLine="720"/>
        <w:jc w:val="both"/>
        <w:rPr>
          <w:rFonts w:ascii="Arial" w:hAnsi="Arial" w:cs="Arial"/>
        </w:rPr>
      </w:pPr>
    </w:p>
    <w:p w:rsidRPr="00C00E47" w:rsidR="007C6736" w:rsidP="007C6736" w:rsidRDefault="007C6736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C00E47" w:rsidR="007C6736" w:rsidP="0049766B" w:rsidRDefault="007C6736">
      <w:pPr>
        <w:ind w:firstLine="720"/>
        <w:jc w:val="both"/>
        <w:rPr>
          <w:rFonts w:ascii="Arial" w:hAnsi="Arial" w:cs="Arial"/>
        </w:rPr>
      </w:pPr>
    </w:p>
    <w:p w:rsidRPr="00C00E47" w:rsidR="00034DD1" w:rsidP="00542C34" w:rsidRDefault="00034DD1">
      <w:pPr>
        <w:jc w:val="center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Dovršeno </w:t>
      </w:r>
      <w:r w:rsidRPr="00C00E47" w:rsidR="005B6A6E">
        <w:rPr>
          <w:rFonts w:ascii="Arial" w:hAnsi="Arial" w:cs="Arial"/>
        </w:rPr>
        <w:t xml:space="preserve">u  </w:t>
      </w:r>
      <w:r w:rsidR="00C226AD">
        <w:rPr>
          <w:rFonts w:ascii="Arial" w:hAnsi="Arial" w:cs="Arial"/>
        </w:rPr>
        <w:t>13:</w:t>
      </w:r>
      <w:r w:rsidR="007D5C7E">
        <w:rPr>
          <w:rFonts w:ascii="Arial" w:hAnsi="Arial" w:cs="Arial"/>
        </w:rPr>
        <w:t>17</w:t>
      </w:r>
      <w:r w:rsidRPr="00C00E47" w:rsidR="005B6A6E">
        <w:rPr>
          <w:rFonts w:ascii="Arial" w:hAnsi="Arial" w:cs="Arial"/>
        </w:rPr>
        <w:t xml:space="preserve"> </w:t>
      </w:r>
      <w:r w:rsidRPr="00C00E47">
        <w:rPr>
          <w:rFonts w:ascii="Arial" w:hAnsi="Arial" w:cs="Arial"/>
        </w:rPr>
        <w:t>sati.</w:t>
      </w:r>
    </w:p>
    <w:p w:rsidRPr="00C00E47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C00E47" w:rsidR="00BF6BA3" w:rsidP="00042ABA" w:rsidRDefault="00BF6BA3">
      <w:pPr>
        <w:jc w:val="both"/>
        <w:rPr>
          <w:rFonts w:ascii="Arial" w:hAnsi="Arial" w:cs="Arial"/>
        </w:rPr>
      </w:pPr>
    </w:p>
    <w:p w:rsidRPr="00C00E47" w:rsidR="00042ABA" w:rsidP="007E49DE" w:rsidRDefault="007E49DE">
      <w:pPr>
        <w:ind w:left="3540" w:hanging="3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</w:t>
      </w:r>
      <w:r w:rsidRPr="00C00E47" w:rsidR="00042ABA">
        <w:rPr>
          <w:rFonts w:ascii="Arial" w:hAnsi="Arial" w:cs="Arial"/>
        </w:rPr>
        <w:t xml:space="preserve">   </w:t>
      </w:r>
      <w:r w:rsidRPr="00C00E47" w:rsidR="008541DE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          </w:t>
      </w:r>
      <w:r w:rsidRPr="00C00E47" w:rsidR="008541DE">
        <w:rPr>
          <w:rFonts w:ascii="Arial" w:hAnsi="Arial" w:cs="Arial"/>
        </w:rPr>
        <w:t xml:space="preserve">  </w:t>
      </w:r>
      <w:r w:rsidRPr="00C00E47" w:rsidR="00042ABA">
        <w:rPr>
          <w:rFonts w:ascii="Arial" w:hAnsi="Arial" w:cs="Arial"/>
        </w:rPr>
        <w:t>Stečajni sudac</w:t>
      </w:r>
      <w:r w:rsidRPr="00C00E47" w:rsidR="00042ABA">
        <w:rPr>
          <w:rFonts w:ascii="Arial" w:hAnsi="Arial" w:cs="Arial"/>
        </w:rPr>
        <w:tab/>
        <w:t xml:space="preserve">                    </w:t>
      </w:r>
      <w:r>
        <w:rPr>
          <w:rFonts w:ascii="Arial" w:hAnsi="Arial" w:cs="Arial"/>
        </w:rPr>
        <w:t xml:space="preserve">      </w:t>
      </w:r>
      <w:r w:rsidRPr="00C00E47" w:rsidR="00042ABA">
        <w:rPr>
          <w:rFonts w:ascii="Arial" w:hAnsi="Arial" w:cs="Arial"/>
        </w:rPr>
        <w:t xml:space="preserve">     Vjerovnici  </w:t>
      </w:r>
      <w:r w:rsidRPr="00C00E47" w:rsidR="00042ABA">
        <w:rPr>
          <w:rFonts w:ascii="Arial" w:hAnsi="Arial" w:cs="Arial"/>
        </w:rPr>
        <w:tab/>
      </w:r>
    </w:p>
    <w:p w:rsidRPr="00C00E47" w:rsidR="00042ABA" w:rsidP="00042ABA" w:rsidRDefault="00042ABA">
      <w:pPr>
        <w:jc w:val="both"/>
        <w:rPr>
          <w:rFonts w:ascii="Arial" w:hAnsi="Arial" w:cs="Arial"/>
        </w:rPr>
      </w:pPr>
    </w:p>
    <w:p w:rsidRPr="00C00E47" w:rsidR="00042ABA" w:rsidP="00042ABA" w:rsidRDefault="00042ABA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  </w:t>
      </w:r>
    </w:p>
    <w:p w:rsidR="007D5C7E" w:rsidP="00042ABA" w:rsidRDefault="00042ABA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  </w:t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>
        <w:rPr>
          <w:rFonts w:ascii="Arial" w:hAnsi="Arial" w:cs="Arial"/>
        </w:rPr>
        <w:t>Zapisničar</w:t>
      </w:r>
    </w:p>
    <w:p w:rsidRPr="007D5C7E" w:rsidR="007D5C7E" w:rsidP="007D5C7E" w:rsidRDefault="007D5C7E">
      <w:pPr>
        <w:rPr>
          <w:rFonts w:ascii="Arial" w:hAnsi="Arial" w:cs="Arial"/>
        </w:rPr>
      </w:pPr>
    </w:p>
    <w:p w:rsidRPr="007D5C7E" w:rsidR="007D5C7E" w:rsidP="007D5C7E" w:rsidRDefault="007D5C7E">
      <w:pPr>
        <w:rPr>
          <w:rFonts w:ascii="Arial" w:hAnsi="Arial" w:cs="Arial"/>
        </w:rPr>
      </w:pPr>
    </w:p>
    <w:p w:rsidRPr="007D5C7E" w:rsidR="007D5C7E" w:rsidP="007D5C7E" w:rsidRDefault="007D5C7E">
      <w:pPr>
        <w:rPr>
          <w:rFonts w:ascii="Arial" w:hAnsi="Arial" w:cs="Arial"/>
        </w:rPr>
      </w:pPr>
    </w:p>
    <w:p w:rsidRPr="007D5C7E" w:rsidR="007D5C7E" w:rsidP="007D5C7E" w:rsidRDefault="007D5C7E">
      <w:pPr>
        <w:rPr>
          <w:rFonts w:ascii="Arial" w:hAnsi="Arial" w:cs="Arial"/>
        </w:rPr>
      </w:pPr>
    </w:p>
    <w:p w:rsidRPr="007D5C7E" w:rsidR="007D5C7E" w:rsidP="007D5C7E" w:rsidRDefault="007D5C7E">
      <w:pPr>
        <w:rPr>
          <w:rFonts w:ascii="Arial" w:hAnsi="Arial" w:cs="Arial"/>
        </w:rPr>
      </w:pPr>
    </w:p>
    <w:p w:rsidR="007D5C7E" w:rsidP="007D5C7E" w:rsidRDefault="007D5C7E">
      <w:pPr>
        <w:rPr>
          <w:rFonts w:ascii="Arial" w:hAnsi="Arial" w:cs="Arial"/>
        </w:rPr>
      </w:pPr>
    </w:p>
    <w:p w:rsidRPr="007D5C7E" w:rsidR="00A400F0" w:rsidP="007D5C7E" w:rsidRDefault="00A400F0">
      <w:pPr>
        <w:rPr>
          <w:rFonts w:ascii="Arial" w:hAnsi="Arial" w:cs="Arial"/>
        </w:rPr>
      </w:pPr>
    </w:p>
    <w:sectPr w:rsidRPr="007D5C7E" w:rsidR="00A400F0" w:rsidSect="002E1A70">
      <w:headerReference w:type="even" r:id="rId8"/>
      <w:headerReference w:type="default" r:id="rId9"/>
      <w:pgSz w:w="11906" w:h="16838"/>
      <w:pgMar w:top="1418" w:right="1418" w:bottom="170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21F06" w:rsidRDefault="00A21F06">
      <w:r>
        <w:separator/>
      </w:r>
    </w:p>
  </w:endnote>
  <w:endnote w:type="continuationSeparator" w:id="0">
    <w:p w:rsidR="00A21F06" w:rsidRDefault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21F06" w:rsidRDefault="00A21F06">
      <w:r>
        <w:separator/>
      </w:r>
    </w:p>
  </w:footnote>
  <w:footnote w:type="continuationSeparator" w:id="0">
    <w:p w:rsidR="00A21F06" w:rsidRDefault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21F06" w:rsidP="003E1F8E" w:rsidRDefault="00A21F0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21F06" w:rsidRDefault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49DE" w:rsidR="00A21F06" w:rsidP="003E1F8E" w:rsidRDefault="00A21F06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E49DE">
      <w:rPr>
        <w:rStyle w:val="Brojstranice"/>
        <w:rFonts w:ascii="Arial" w:hAnsi="Arial" w:cs="Arial"/>
      </w:rPr>
      <w:fldChar w:fldCharType="begin"/>
    </w:r>
    <w:r w:rsidRPr="007E49DE">
      <w:rPr>
        <w:rStyle w:val="Brojstranice"/>
        <w:rFonts w:ascii="Arial" w:hAnsi="Arial" w:cs="Arial"/>
      </w:rPr>
      <w:instrText xml:space="preserve">PAGE  </w:instrText>
    </w:r>
    <w:r w:rsidRPr="007E49DE">
      <w:rPr>
        <w:rStyle w:val="Brojstranice"/>
        <w:rFonts w:ascii="Arial" w:hAnsi="Arial" w:cs="Arial"/>
      </w:rPr>
      <w:fldChar w:fldCharType="separate"/>
    </w:r>
    <w:r w:rsidR="000908C2">
      <w:rPr>
        <w:rStyle w:val="Brojstranice"/>
        <w:rFonts w:ascii="Arial" w:hAnsi="Arial" w:cs="Arial"/>
        <w:noProof/>
      </w:rPr>
      <w:t>2</w:t>
    </w:r>
    <w:r w:rsidRPr="007E49DE">
      <w:rPr>
        <w:rStyle w:val="Brojstranice"/>
        <w:rFonts w:ascii="Arial" w:hAnsi="Arial" w:cs="Arial"/>
      </w:rPr>
      <w:fldChar w:fldCharType="end"/>
    </w:r>
  </w:p>
  <w:p w:rsidRPr="007E49DE" w:rsidR="00A21F06" w:rsidP="00C226AD" w:rsidRDefault="00C226AD">
    <w:pPr>
      <w:pStyle w:val="Zaglavlje"/>
      <w:jc w:val="right"/>
      <w:rPr>
        <w:rFonts w:ascii="Arial" w:hAnsi="Arial" w:cs="Arial"/>
      </w:rPr>
    </w:pPr>
    <w:r w:rsidRPr="00C00E47">
      <w:rPr>
        <w:rFonts w:ascii="Arial" w:hAnsi="Arial" w:cs="Arial"/>
      </w:rPr>
      <w:t>St-</w:t>
    </w:r>
    <w:r>
      <w:rPr>
        <w:rFonts w:ascii="Arial" w:hAnsi="Arial" w:cs="Arial"/>
      </w:rPr>
      <w:t>311/2024-3</w:t>
    </w:r>
    <w:r w:rsidR="000908C2">
      <w:rPr>
        <w:rFonts w:ascii="Arial" w:hAnsi="Arial" w:cs="Arial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375D347A"/>
    <w:multiLevelType w:val="hybridMultilevel"/>
    <w:tmpl w:val="B40A5C12"/>
    <w:lvl w:ilvl="0" w:tplc="D85602B8">
      <w:start w:val="1"/>
      <w:numFmt w:val="decimal"/>
      <w:lvlText w:val="%1."/>
      <w:lvlJc w:val="left"/>
      <w:pPr>
        <w:ind w:left="1683" w:hanging="975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03A295D"/>
    <w:multiLevelType w:val="hybridMultilevel"/>
    <w:tmpl w:val="E06AF3EE"/>
    <w:lvl w:ilvl="0" w:tplc="732829A4">
      <w:start w:val="18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5258"/>
    <w:rsid w:val="00007C86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08C2"/>
    <w:rsid w:val="000976A8"/>
    <w:rsid w:val="000A7257"/>
    <w:rsid w:val="000B6DEE"/>
    <w:rsid w:val="000C5AA0"/>
    <w:rsid w:val="000F0B3B"/>
    <w:rsid w:val="000F68B0"/>
    <w:rsid w:val="00100134"/>
    <w:rsid w:val="00100323"/>
    <w:rsid w:val="00103A54"/>
    <w:rsid w:val="00103E05"/>
    <w:rsid w:val="001046FE"/>
    <w:rsid w:val="00111697"/>
    <w:rsid w:val="00111DA5"/>
    <w:rsid w:val="00115E8C"/>
    <w:rsid w:val="001226A0"/>
    <w:rsid w:val="00122F4F"/>
    <w:rsid w:val="00133218"/>
    <w:rsid w:val="001409EC"/>
    <w:rsid w:val="00145541"/>
    <w:rsid w:val="00161DA9"/>
    <w:rsid w:val="00163580"/>
    <w:rsid w:val="00165B56"/>
    <w:rsid w:val="00174E77"/>
    <w:rsid w:val="0018580D"/>
    <w:rsid w:val="001866E9"/>
    <w:rsid w:val="001A21C7"/>
    <w:rsid w:val="001B61F2"/>
    <w:rsid w:val="001C000A"/>
    <w:rsid w:val="001C11FE"/>
    <w:rsid w:val="001E5759"/>
    <w:rsid w:val="001E7FD6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D5677"/>
    <w:rsid w:val="002E1A70"/>
    <w:rsid w:val="002E203B"/>
    <w:rsid w:val="002E5551"/>
    <w:rsid w:val="002F1306"/>
    <w:rsid w:val="002F6691"/>
    <w:rsid w:val="00303F74"/>
    <w:rsid w:val="0030562B"/>
    <w:rsid w:val="0031604D"/>
    <w:rsid w:val="00322737"/>
    <w:rsid w:val="00357309"/>
    <w:rsid w:val="00363678"/>
    <w:rsid w:val="00372444"/>
    <w:rsid w:val="00372930"/>
    <w:rsid w:val="003B36E4"/>
    <w:rsid w:val="003B5CCD"/>
    <w:rsid w:val="003B7641"/>
    <w:rsid w:val="003C4F80"/>
    <w:rsid w:val="003C5FD9"/>
    <w:rsid w:val="003D30EA"/>
    <w:rsid w:val="003D6958"/>
    <w:rsid w:val="003E1575"/>
    <w:rsid w:val="003E1F8E"/>
    <w:rsid w:val="003E2333"/>
    <w:rsid w:val="00406B52"/>
    <w:rsid w:val="00416FC8"/>
    <w:rsid w:val="004245D8"/>
    <w:rsid w:val="00436ABF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D26C7"/>
    <w:rsid w:val="004E0797"/>
    <w:rsid w:val="004E1E8A"/>
    <w:rsid w:val="004E270E"/>
    <w:rsid w:val="004F1FF8"/>
    <w:rsid w:val="004F2223"/>
    <w:rsid w:val="005075B2"/>
    <w:rsid w:val="005104A9"/>
    <w:rsid w:val="00510C5E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077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0739A"/>
    <w:rsid w:val="00713E96"/>
    <w:rsid w:val="0072215B"/>
    <w:rsid w:val="0072222C"/>
    <w:rsid w:val="007246DF"/>
    <w:rsid w:val="00740820"/>
    <w:rsid w:val="00752DC3"/>
    <w:rsid w:val="007546E3"/>
    <w:rsid w:val="00755252"/>
    <w:rsid w:val="007629C4"/>
    <w:rsid w:val="00763B7F"/>
    <w:rsid w:val="007735F2"/>
    <w:rsid w:val="007745F8"/>
    <w:rsid w:val="00785354"/>
    <w:rsid w:val="007A17C6"/>
    <w:rsid w:val="007B1989"/>
    <w:rsid w:val="007B573B"/>
    <w:rsid w:val="007B7C96"/>
    <w:rsid w:val="007C6736"/>
    <w:rsid w:val="007C73F4"/>
    <w:rsid w:val="007D5C7E"/>
    <w:rsid w:val="007E49DE"/>
    <w:rsid w:val="007F181E"/>
    <w:rsid w:val="00802FDA"/>
    <w:rsid w:val="00803242"/>
    <w:rsid w:val="00827DC0"/>
    <w:rsid w:val="00830E51"/>
    <w:rsid w:val="008316C2"/>
    <w:rsid w:val="008353CB"/>
    <w:rsid w:val="008429A8"/>
    <w:rsid w:val="008437B4"/>
    <w:rsid w:val="008465AF"/>
    <w:rsid w:val="008541DE"/>
    <w:rsid w:val="008753EB"/>
    <w:rsid w:val="00884A7C"/>
    <w:rsid w:val="008916A5"/>
    <w:rsid w:val="008A3296"/>
    <w:rsid w:val="008B5030"/>
    <w:rsid w:val="008B68EC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A27D5"/>
    <w:rsid w:val="009C654A"/>
    <w:rsid w:val="009D6210"/>
    <w:rsid w:val="009E6DE0"/>
    <w:rsid w:val="009E77A3"/>
    <w:rsid w:val="00A00852"/>
    <w:rsid w:val="00A01EB6"/>
    <w:rsid w:val="00A21F06"/>
    <w:rsid w:val="00A23F7C"/>
    <w:rsid w:val="00A400F0"/>
    <w:rsid w:val="00A53F2D"/>
    <w:rsid w:val="00A6103C"/>
    <w:rsid w:val="00A63FE6"/>
    <w:rsid w:val="00A64547"/>
    <w:rsid w:val="00A71136"/>
    <w:rsid w:val="00A800D1"/>
    <w:rsid w:val="00A8275D"/>
    <w:rsid w:val="00A85196"/>
    <w:rsid w:val="00AA6085"/>
    <w:rsid w:val="00AB32DA"/>
    <w:rsid w:val="00AC682A"/>
    <w:rsid w:val="00AD588E"/>
    <w:rsid w:val="00AD7859"/>
    <w:rsid w:val="00AE690A"/>
    <w:rsid w:val="00AF2099"/>
    <w:rsid w:val="00AF61D0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4E31"/>
    <w:rsid w:val="00B92234"/>
    <w:rsid w:val="00B9655B"/>
    <w:rsid w:val="00BA04B2"/>
    <w:rsid w:val="00BB249E"/>
    <w:rsid w:val="00BD2254"/>
    <w:rsid w:val="00BD2EE0"/>
    <w:rsid w:val="00BF6BA3"/>
    <w:rsid w:val="00C00E47"/>
    <w:rsid w:val="00C178C4"/>
    <w:rsid w:val="00C226AD"/>
    <w:rsid w:val="00C3016B"/>
    <w:rsid w:val="00C33004"/>
    <w:rsid w:val="00C335E4"/>
    <w:rsid w:val="00C3678F"/>
    <w:rsid w:val="00C427C7"/>
    <w:rsid w:val="00C54B35"/>
    <w:rsid w:val="00C653CD"/>
    <w:rsid w:val="00C67A68"/>
    <w:rsid w:val="00C72046"/>
    <w:rsid w:val="00C769F4"/>
    <w:rsid w:val="00C86F47"/>
    <w:rsid w:val="00C960CB"/>
    <w:rsid w:val="00CB32CE"/>
    <w:rsid w:val="00CB5CFF"/>
    <w:rsid w:val="00CB6793"/>
    <w:rsid w:val="00CD03F3"/>
    <w:rsid w:val="00CD0784"/>
    <w:rsid w:val="00CE3462"/>
    <w:rsid w:val="00CE6849"/>
    <w:rsid w:val="00CF43B1"/>
    <w:rsid w:val="00D070CC"/>
    <w:rsid w:val="00D11055"/>
    <w:rsid w:val="00D1650D"/>
    <w:rsid w:val="00D1765E"/>
    <w:rsid w:val="00D23AB7"/>
    <w:rsid w:val="00D26936"/>
    <w:rsid w:val="00D32155"/>
    <w:rsid w:val="00D334E1"/>
    <w:rsid w:val="00D41350"/>
    <w:rsid w:val="00D54370"/>
    <w:rsid w:val="00D54498"/>
    <w:rsid w:val="00D615F1"/>
    <w:rsid w:val="00D63F21"/>
    <w:rsid w:val="00D6714C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E1369"/>
    <w:rsid w:val="00DE3698"/>
    <w:rsid w:val="00DE3A88"/>
    <w:rsid w:val="00DE77C8"/>
    <w:rsid w:val="00DF47C8"/>
    <w:rsid w:val="00E033F9"/>
    <w:rsid w:val="00E07480"/>
    <w:rsid w:val="00E1569D"/>
    <w:rsid w:val="00E162E8"/>
    <w:rsid w:val="00E2223A"/>
    <w:rsid w:val="00E30E7C"/>
    <w:rsid w:val="00E33DE4"/>
    <w:rsid w:val="00E41B7B"/>
    <w:rsid w:val="00E423EC"/>
    <w:rsid w:val="00E46CF0"/>
    <w:rsid w:val="00E575C2"/>
    <w:rsid w:val="00E61F96"/>
    <w:rsid w:val="00E73FFA"/>
    <w:rsid w:val="00E82D2C"/>
    <w:rsid w:val="00E930DD"/>
    <w:rsid w:val="00E950E3"/>
    <w:rsid w:val="00E97FDD"/>
    <w:rsid w:val="00EB04E4"/>
    <w:rsid w:val="00EB2382"/>
    <w:rsid w:val="00ED3BE2"/>
    <w:rsid w:val="00EE21CB"/>
    <w:rsid w:val="00EE4CDC"/>
    <w:rsid w:val="00EF19F8"/>
    <w:rsid w:val="00F00BEE"/>
    <w:rsid w:val="00F01ACF"/>
    <w:rsid w:val="00F307B7"/>
    <w:rsid w:val="00F33F43"/>
    <w:rsid w:val="00F3449C"/>
    <w:rsid w:val="00F5459C"/>
    <w:rsid w:val="00F72188"/>
    <w:rsid w:val="00F81465"/>
    <w:rsid w:val="00F844BE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67CEF40"/>
  <w15:docId w15:val="{EEE2DB64-7AD9-446F-8E9E-32B38A09C6C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B9655B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EF19F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F19F8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7C73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73F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C73F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C73F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C73F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2025.</izvorni_sadrzaj>
    <derivirana_varijabla naziv="DomainObject.StvarniPocetakDatum_1">10. travnja 2025.</derivirana_varijabla>
  </DomainObject.StvarniPocetakDatum>
  <DomainObject.StvarniZavrsetakDatum>
    <izvorni_sadrzaj>10. travnja 2025.</izvorni_sadrzaj>
    <derivirana_varijabla naziv="DomainObject.StvarniZavrsetakDatum_1">10. travnja 2025.</derivirana_varijabla>
  </DomainObject.StvarniZavrsetakDatum>
  <DomainObject.PlaniraniZavrsetakDatum>
    <izvorni_sadrzaj>10. travnja 2025.</izvorni_sadrzaj>
    <derivirana_varijabla naziv="DomainObject.PlaniraniZavrsetakDatum_1">10. travnja 2025.</derivirana_varijabla>
  </DomainObject.PlaniraniZavrsetakDatum>
  <DomainObject.PlaniraniPocetakDatum>
    <izvorni_sadrzaj>10. travnja 2025.</izvorni_sadrzaj>
    <derivirana_varijabla naziv="DomainObject.PlaniraniPocetakDatum_1">10. travnja 2025.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13:17</izvorni_sadrzaj>
    <derivirana_varijabla naziv="DomainObject.StvarniZavrsetakVrijeme_1">13:17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10. travnja 2025.</izvorni_sadrzaj>
    <derivirana_varijabla naziv="DomainObject.Zapisnik.DatumKreiranja_1">10.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St-311/2024-36</izvorni_sadrzaj>
    <derivirana_varijabla naziv="DomainObject.Zapisnik.Oznaka_1">St-311/2024-36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2024.</izvorni_sadrzaj>
    <derivirana_varijabla naziv="DomainObject.Predmet.DatumOsnivanja_1">18.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St-311/2024</izvorni_sadrzaj>
    <derivirana_varijabla naziv="DomainObject.Predmet.OznakaBroj_1">St-311/2024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
Prijava tražbina prileže u spisu</izvorni_sadrzaj>
    <derivirana_varijabla naziv="DomainObject.Predmet.PrimjedbaSuca_1">naknadna dioba
Prijava tražbina prileže u spisu</derivirana_varijabla>
  </DomainObject.Predmet.PrimjedbaSuca>
  <DomainObject.Predmet.ProtustrankaFormated>
    <izvorni_sadrzaj>  Stečajna masa iza IGOR IZDAVAŠTVO d.o.o., u stečaju</izvorni_sadrzaj>
    <derivirana_varijabla naziv="DomainObject.Predmet.ProtustrankaFormated_1">  Stečajna masa iza IGOR IZDAVAŠTVO d.o.o., u stečaju</derivirana_varijabla>
  </DomainObject.Predmet.ProtustrankaFormated>
  <DomainObject.Predmet.ProtustrankaFormatedOIB>
    <izvorni_sadrzaj>  Stečajna masa iza IGOR IZDAVAŠTVO d.o.o., u stečaju, OIB 81165691044</izvorni_sadrzaj>
    <derivirana_varijabla naziv="DomainObject.Predmet.ProtustrankaFormatedOIB_1">  Stečajna masa iza IGOR IZDAVAŠTVO d.o.o., u stečaju, OIB 81165691044</derivirana_varijabla>
  </DomainObject.Predmet.ProtustrankaFormatedOIB>
  <DomainObject.Predmet.ProtustrankaFormatedWithAdress>
    <izvorni_sadrzaj> Stečajna masa iza IGOR IZDAVAŠTVO d.o.o., u stečaju, Zagrebačka 16, 51000 Rijeka</izvorni_sadrzaj>
    <derivirana_varijabla naziv="DomainObject.Predmet.ProtustrankaFormatedWithAdress_1"> Stečajna masa iza IGOR IZDAVAŠTVO d.o.o., u stečaju, Zagrebačka 16, 51000 Rijeka</derivirana_varijabla>
  </DomainObject.Predmet.ProtustrankaFormatedWithAdress>
  <DomainObject.Predmet.ProtustrankaFormatedWithAdressOIB>
    <izvorni_sadrzaj> Stečajna masa iza IGOR IZDAVAŠTVO d.o.o., u stečaju, OIB 81165691044, Zagrebačka 16, 51000 Rijeka</izvorni_sadrzaj>
    <derivirana_varijabla naziv="DomainObject.Predmet.ProtustrankaFormatedWithAdressOIB_1"> Stečajna masa iza IGOR IZDAVAŠTVO d.o.o., u stečaju, OIB 81165691044, Zagrebačka 16, 51000 Rijeka</derivirana_varijabla>
  </DomainObject.Predmet.ProtustrankaFormatedWithAdressOIB>
  <DomainObject.Predmet.ProtustrankaWithAdress>
    <izvorni_sadrzaj>Stečajna masa iza IGOR IZDAVAŠTVO d.o.o., u stečaju Zagrebačka 16, 51000 Rijeka</izvorni_sadrzaj>
    <derivirana_varijabla naziv="DomainObject.Predmet.ProtustrankaWithAdress_1">Stečajna masa iza IGOR IZDAVAŠTVO d.o.o., u stečaju Zagrebačka 16, 51000 Rijeka</derivirana_varijabla>
  </DomainObject.Predmet.ProtustrankaWithAdress>
  <DomainObject.Predmet.ProtustrankaWithAdressOIB>
    <izvorni_sadrzaj>Stečajna masa iza IGOR IZDAVAŠTVO d.o.o., u stečaju, OIB 81165691044, Zagrebačka 16, 51000 Rijeka</izvorni_sadrzaj>
    <derivirana_varijabla naziv="DomainObject.Predmet.ProtustrankaWithAdressOIB_1">Stečajna masa iza IGOR IZDAVAŠTVO d.o.o., u stečaju, OIB 81165691044, Zagrebačka 16, 51000 Rijeka</derivirana_varijabla>
  </DomainObject.Predmet.ProtustrankaWithAdressOIB>
  <DomainObject.Predmet.ProtustrankaNazivFormated>
    <izvorni_sadrzaj>Stečajna masa iza IGOR IZDAVAŠTVO d.o.o., u stečaju</izvorni_sadrzaj>
    <derivirana_varijabla naziv="DomainObject.Predmet.ProtustrankaNazivFormated_1">Stečajna masa iza IGOR IZDAVAŠTVO d.o.o., u stečaju</derivirana_varijabla>
  </DomainObject.Predmet.ProtustrankaNazivFormated>
  <DomainObject.Predmet.ProtustrankaNazivFormatedOIB>
    <izvorni_sadrzaj>Stečajna masa iza IGOR IZDAVAŠTVO d.o.o., u stečaju, OIB 81165691044</izvorni_sadrzaj>
    <derivirana_varijabla naziv="DomainObject.Predmet.ProtustrankaNazivFormatedOIB_1">Stečajna masa iza IGOR IZDAVAŠTVO d.o.o., u stečaju, OIB 81165691044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St. upraviteljica Dubravka Stašić</izvorni_sadrzaj>
    <derivirana_varijabla naziv="DomainObject.Predmet.StrankaFormated_1">  St. upraviteljica Dubravka Stašić</derivirana_varijabla>
  </DomainObject.Predmet.StrankaFormated>
  <DomainObject.Predmet.StrankaFormatedOIB>
    <izvorni_sadrzaj>  St. upraviteljica Dubravka Stašić, OIB 23303100671</izvorni_sadrzaj>
    <derivirana_varijabla naziv="DomainObject.Predmet.StrankaFormatedOIB_1">  St. upraviteljica Dubravka Stašić, OIB 23303100671</derivirana_varijabla>
  </DomainObject.Predmet.StrankaFormatedOIB>
  <DomainObject.Predmet.StrankaFormatedWithAdress>
    <izvorni_sadrzaj> St. upraviteljica Dubravka Stašić, Zagrebačka 16, 51000 Rijeka</izvorni_sadrzaj>
    <derivirana_varijabla naziv="DomainObject.Predmet.StrankaFormatedWithAdress_1"> St. upraviteljica Dubravka Stašić, Zagrebačka 16, 51000 Rijeka</derivirana_varijabla>
  </DomainObject.Predmet.StrankaFormatedWithAdress>
  <DomainObject.Predmet.StrankaFormatedWithAdressOIB>
    <izvorni_sadrzaj> St. upraviteljica Dubravka Stašić, OIB 23303100671, Zagrebačka 16, 51000 Rijeka</izvorni_sadrzaj>
    <derivirana_varijabla naziv="DomainObject.Predmet.StrankaFormatedWithAdressOIB_1"> St. upraviteljica Dubravka Stašić, OIB 23303100671, Zagrebačka 16, 51000 Rijeka</derivirana_varijabla>
  </DomainObject.Predmet.StrankaFormatedWithAdressOIB>
  <DomainObject.Predmet.StrankaWithAdress>
    <izvorni_sadrzaj>St. upraviteljica Dubravka Stašić Zagrebačka 16,51000 Rijeka</izvorni_sadrzaj>
    <derivirana_varijabla naziv="DomainObject.Predmet.StrankaWithAdress_1">St. upraviteljica Dubravka Stašić Zagrebačka 16,51000 Rijeka</derivirana_varijabla>
  </DomainObject.Predmet.StrankaWithAdress>
  <DomainObject.Predmet.StrankaWithAdressOIB>
    <izvorni_sadrzaj>St. upraviteljica Dubravka Stašić, OIB 23303100671, Zagrebačka 16,51000 Rijeka</izvorni_sadrzaj>
    <derivirana_varijabla naziv="DomainObject.Predmet.StrankaWithAdressOIB_1">St. upraviteljica Dubravka Stašić, OIB 23303100671, Zagrebačka 16,51000 Rijeka</derivirana_varijabla>
  </DomainObject.Predmet.StrankaWithAdressOIB>
  <DomainObject.Predmet.StrankaNazivFormated>
    <izvorni_sadrzaj>St. upraviteljica Dubravka Stašić</izvorni_sadrzaj>
    <derivirana_varijabla naziv="DomainObject.Predmet.StrankaNazivFormated_1">St. upraviteljica Dubravka Stašić</derivirana_varijabla>
  </DomainObject.Predmet.StrankaNazivFormated>
  <DomainObject.Predmet.StrankaNazivFormatedOIB>
    <izvorni_sadrzaj>St. upraviteljica Dubravka Stašić, OIB 23303100671</izvorni_sadrzaj>
    <derivirana_varijabla naziv="DomainObject.Predmet.StrankaNazivFormatedOIB_1">St. upraviteljica Dubravka Stašić, OIB 23303100671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St. upraviteljica Dubravka Stašić</item>
    </izvorni_sadrzaj>
    <derivirana_varijabla naziv="DomainObject.Predmet.StrankaListFormated_1">
      <item>St. upraviteljica Dubravka Stašić</item>
    </derivirana_varijabla>
  </DomainObject.Predmet.StrankaListFormated>
  <DomainObject.Predmet.StrankaListFormatedOIB>
    <izvorni_sadrzaj>
      <item>St. upraviteljica Dubravka Stašić, OIB 23303100671</item>
    </izvorni_sadrzaj>
    <derivirana_varijabla naziv="DomainObject.Predmet.StrankaListFormatedOIB_1">
      <item>St. upraviteljica Dubravka Stašić, OIB 23303100671</item>
    </derivirana_varijabla>
  </DomainObject.Predmet.StrankaListFormatedOIB>
  <DomainObject.Predmet.StrankaListFormatedWithAdress>
    <izvorni_sadrzaj>
      <item>St. upraviteljica Dubravka Stašić, Zagrebačka 16, 51000 Rijeka</item>
    </izvorni_sadrzaj>
    <derivirana_varijabla naziv="DomainObject.Predmet.StrankaListFormatedWithAdress_1">
      <item>St. upraviteljica Dubravka Stašić, Zagrebačka 16, 51000 Rijeka</item>
    </derivirana_varijabla>
  </DomainObject.Predmet.StrankaListFormatedWithAdress>
  <DomainObject.Predmet.StrankaListFormatedWithAdressOIB>
    <izvorni_sadrzaj>
      <item>St. upraviteljica Dubravka Stašić, OIB 23303100671, Zagrebačka 16, 51000 Rijeka</item>
    </izvorni_sadrzaj>
    <derivirana_varijabla naziv="DomainObject.Predmet.StrankaListFormatedWithAdressOIB_1">
      <item>St. upraviteljica Dubravka Stašić, OIB 23303100671, Zagrebačka 16, 51000 Rijeka</item>
    </derivirana_varijabla>
  </DomainObject.Predmet.StrankaListFormatedWithAdressOIB>
  <DomainObject.Predmet.StrankaListNazivFormated>
    <izvorni_sadrzaj>
      <item>St. upraviteljica Dubravka Stašić</item>
    </izvorni_sadrzaj>
    <derivirana_varijabla naziv="DomainObject.Predmet.StrankaListNazivFormated_1">
      <item>St. upraviteljica Dubravka Stašić</item>
    </derivirana_varijabla>
  </DomainObject.Predmet.StrankaListNazivFormated>
  <DomainObject.Predmet.StrankaListNazivFormatedOIB>
    <izvorni_sadrzaj>
      <item>St. upraviteljica Dubravka Stašić, OIB 23303100671</item>
    </izvorni_sadrzaj>
    <derivirana_varijabla naziv="DomainObject.Predmet.StrankaListNazivFormatedOIB_1">
      <item>St. upraviteljica Dubravka Stašić, OIB 23303100671</item>
    </derivirana_varijabla>
  </DomainObject.Predmet.StrankaListNazivFormatedOIB>
  <DomainObject.Predmet.ProtuStrankaListFormated>
    <izvorni_sadrzaj>
      <item>Stečajna masa iza IGOR IZDAVAŠTVO d.o.o., u stečaju</item>
    </izvorni_sadrzaj>
    <derivirana_varijabla naziv="DomainObject.Predmet.ProtuStrankaListFormated_1">
      <item>Stečajna masa iza IGOR IZDAVAŠTVO d.o.o., u stečaju</item>
    </derivirana_varijabla>
  </DomainObject.Predmet.ProtuStrankaListFormated>
  <DomainObject.Predmet.ProtuStrankaListFormatedOIB>
    <izvorni_sadrzaj>
      <item>Stečajna masa iza IGOR IZDAVAŠTVO d.o.o., u stečaju, OIB 81165691044</item>
    </izvorni_sadrzaj>
    <derivirana_varijabla naziv="DomainObject.Predmet.ProtuStrankaListFormatedOIB_1">
      <item>Stečajna masa iza IGOR IZDAVAŠTVO d.o.o., u stečaju, OIB 81165691044</item>
    </derivirana_varijabla>
  </DomainObject.Predmet.ProtuStrankaListFormatedOIB>
  <DomainObject.Predmet.ProtuStrankaListFormatedWithAdress>
    <izvorni_sadrzaj>
      <item>Stečajna masa iza IGOR IZDAVAŠTVO d.o.o., u stečaju, Zagrebačka 16, 51000 Rijeka</item>
    </izvorni_sadrzaj>
    <derivirana_varijabla naziv="DomainObject.Predmet.ProtuStrankaListFormatedWithAdress_1">
      <item>Stečajna masa iza IGOR IZDAVAŠTVO d.o.o., u stečaju, Zagrebačka 16, 51000 Rijeka</item>
    </derivirana_varijabla>
  </DomainObject.Predmet.ProtuStrankaListFormatedWithAdress>
  <DomainObject.Predmet.ProtuStrankaListFormatedWithAdressOIB>
    <izvorni_sadrzaj>
      <item>Stečajna masa iza IGOR IZDAVAŠTVO d.o.o., u stečaju, OIB 81165691044, Zagrebačka 16, 51000 Rijeka</item>
    </izvorni_sadrzaj>
    <derivirana_varijabla naziv="DomainObject.Predmet.ProtuStrankaListFormatedWithAdressOIB_1">
      <item>Stečajna masa iza IGOR IZDAVAŠTVO d.o.o., u stečaju, OIB 81165691044, Zagrebačka 16, 51000 Rijeka</item>
    </derivirana_varijabla>
  </DomainObject.Predmet.ProtuStrankaListFormatedWithAdressOIB>
  <DomainObject.Predmet.ProtuStrankaListNazivFormated>
    <izvorni_sadrzaj>
      <item>Stečajna masa iza IGOR IZDAVAŠTVO d.o.o., u stečaju</item>
    </izvorni_sadrzaj>
    <derivirana_varijabla naziv="DomainObject.Predmet.ProtuStrankaListNazivFormated_1">
      <item>Stečajna masa iza IGOR IZDAVAŠTVO d.o.o., u stečaju</item>
    </derivirana_varijabla>
  </DomainObject.Predmet.ProtuStrankaListNazivFormated>
  <DomainObject.Predmet.ProtuStrankaListNazivFormatedOIB>
    <izvorni_sadrzaj>
      <item>Stečajna masa iza IGOR IZDAVAŠTVO d.o.o., u stečaju, OIB 81165691044</item>
    </izvorni_sadrzaj>
    <derivirana_varijabla naziv="DomainObject.Predmet.ProtuStrankaListNazivFormatedOIB_1">
      <item>Stečajna masa iza IGOR IZDAVAŠTVO d.o.o., u stečaju, OIB 81165691044</item>
    </derivirana_varijabla>
  </DomainObject.Predmet.ProtuStrankaListNazivFormatedOIB>
  <DomainObject.Predmet.OstaliListFormated>
    <izvorni_sadrzaj>
      <item>Damir Pokupec</item>
    </izvorni_sadrzaj>
    <derivirana_varijabla naziv="DomainObject.Predmet.OstaliListFormated_1">
      <item>Damir Pokupec</item>
    </derivirana_varijabla>
  </DomainObject.Predmet.OstaliListFormated>
  <DomainObject.Predmet.OstaliListFormatedOIB>
    <izvorni_sadrzaj>
      <item>Damir Pokupec, OIB 06575655795</item>
    </izvorni_sadrzaj>
    <derivirana_varijabla naziv="DomainObject.Predmet.OstaliListFormatedOIB_1">
      <item>Damir Pokupec, OIB 06575655795</item>
    </derivirana_varijabla>
  </DomainObject.Predmet.OstaliListFormatedOIB>
  <DomainObject.Predmet.OstaliListFormatedWithAdress>
    <izvorni_sadrzaj>
      <item>Damir Pokupec, Frankopanska 2A, 10000 Zagreb</item>
    </izvorni_sadrzaj>
    <derivirana_varijabla naziv="DomainObject.Predmet.OstaliListFormatedWithAdress_1">
      <item>Damir Pokupec, Frankopanska 2A, 10000 Zagreb</item>
    </derivirana_varijabla>
  </DomainObject.Predmet.OstaliListFormatedWithAdress>
  <DomainObject.Predmet.OstaliListFormatedWithAdressOIB>
    <izvorni_sadrzaj>
      <item>Damir Pokupec, OIB 06575655795, Frankopanska 2A, 10000 Zagreb</item>
    </izvorni_sadrzaj>
    <derivirana_varijabla naziv="DomainObject.Predmet.OstaliListFormatedWithAdressOIB_1">
      <item>Damir Pokupec, OIB 06575655795, Frankopanska 2A, 10000 Zagreb</item>
    </derivirana_varijabla>
  </DomainObject.Predmet.OstaliListFormatedWithAdressOIB>
  <DomainObject.Predmet.OstaliListNazivFormated>
    <izvorni_sadrzaj>
      <item>Damir Pokupec</item>
    </izvorni_sadrzaj>
    <derivirana_varijabla naziv="DomainObject.Predmet.OstaliListNazivFormated_1">
      <item>Damir Pokupec</item>
    </derivirana_varijabla>
  </DomainObject.Predmet.OstaliListNazivFormated>
  <DomainObject.Predmet.OstaliListNazivFormatedOIB>
    <izvorni_sadrzaj>
      <item>Damir Pokupec, OIB 06575655795</item>
    </izvorni_sadrzaj>
    <derivirana_varijabla naziv="DomainObject.Predmet.OstaliListNazivFormatedOIB_1">
      <item>Damir Pokupec, OIB 06575655795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travnja 2025.</izvorni_sadrzaj>
    <derivirana_varijabla naziv="DomainObject.Datum_1">10. travnja 2025.</derivirana_varijabla>
  </DomainObject.Datum>
  <DomainObject.PoslovniBrojDokumenta>
    <izvorni_sadrzaj>St-311/2024-36</izvorni_sadrzaj>
    <derivirana_varijabla naziv="DomainObject.PoslovniBrojDokumenta_1">St-311/2024-36</derivirana_varijabla>
  </DomainObject.PoslovniBrojDokumenta>
  <DomainObject.Predmet.StrankaIDrugi>
    <izvorni_sadrzaj>St. upraviteljica Dubravka Stašić</izvorni_sadrzaj>
    <derivirana_varijabla naziv="DomainObject.Predmet.StrankaIDrugi_1">St. upraviteljica Dubravka Stašić</derivirana_varijabla>
  </DomainObject.Predmet.StrankaIDrugi>
  <DomainObject.Predmet.ProtustrankaIDrugi>
    <izvorni_sadrzaj>Stečajna masa iza IGOR IZDAVAŠTVO d.o.o., u stečaju</izvorni_sadrzaj>
    <derivirana_varijabla naziv="DomainObject.Predmet.ProtustrankaIDrugi_1">Stečajna masa iza IGOR IZDAVAŠTVO d.o.o., u stečaju</derivirana_varijabla>
  </DomainObject.Predmet.ProtustrankaIDrugi>
  <DomainObject.Predmet.StrankaIDrugiAdressOIB>
    <izvorni_sadrzaj>St. upraviteljica Dubravka Stašić, OIB 23303100671, Zagrebačka 16, 51000 Rijeka</izvorni_sadrzaj>
    <derivirana_varijabla naziv="DomainObject.Predmet.StrankaIDrugiAdressOIB_1">St. upraviteljica Dubravka Stašić, OIB 23303100671, Zagrebačka 16, 51000 Rijeka</derivirana_varijabla>
  </DomainObject.Predmet.StrankaIDrugiAdressOIB>
  <DomainObject.Predmet.ProtustrankaIDrugiAdressOIB>
    <izvorni_sadrzaj>Stečajna masa iza IGOR IZDAVAŠTVO d.o.o., u stečaju, OIB 81165691044, Zagrebačka 16, 51000 Rijeka</izvorni_sadrzaj>
    <derivirana_varijabla naziv="DomainObject.Predmet.ProtustrankaIDrugiAdressOIB_1">Stečajna masa iza IGOR IZDAVAŠTVO d.o.o., u stečaju, OIB 81165691044, Zagrebačka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St. upraviteljica Dubravka Stašić</item>
      <item>Stečajna masa iza IGOR IZDAVAŠTVO d.o.o., u stečaju</item>
      <item>Damir Pokupec</item>
    </izvorni_sadrzaj>
    <derivirana_varijabla naziv="DomainObject.Predmet.SudioniciListNaziv_1">
      <item>St. upraviteljica Dubravka Stašić</item>
      <item>Stečajna masa iza IGOR IZDAVAŠTVO d.o.o., u stečaju</item>
      <item>Damir Pokupec</item>
    </derivirana_varijabla>
  </DomainObject.Predmet.SudioniciListNaziv>
  <DomainObject.Predmet.SudioniciListAdressOIB>
    <izvorni_sadrzaj>
      <item>St. upraviteljica Dubravka Stašić, OIB 23303100671, Zagrebačka 16,51000 Rijeka</item>
      <item>Stečajna masa iza IGOR IZDAVAŠTVO d.o.o., u stečaju, OIB 81165691044, Zagrebačka 16,51000 Rijeka</item>
      <item>Damir Pokupec, OIB 06575655795, Frankopanska 2A,10000 Zagreb</item>
    </izvorni_sadrzaj>
    <derivirana_varijabla naziv="DomainObject.Predmet.SudioniciListAdressOIB_1">
      <item>St. upraviteljica Dubravka Stašić, OIB 23303100671, Zagrebačka 16,51000 Rijeka</item>
      <item>Stečajna masa iza IGOR IZDAVAŠTVO d.o.o., u stečaju, OIB 81165691044, Zagrebačka 16,51000 Rijeka</item>
      <item>Damir Pokupec, OIB 06575655795,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23303100671</item>
      <item>, OIB 81165691044</item>
      <item>, OIB 06575655795</item>
    </izvorni_sadrzaj>
    <derivirana_varijabla naziv="DomainObject.Predmet.SudioniciListNazivOIB_1">
      <item>, OIB 23303100671</item>
      <item>, OIB 81165691044</item>
      <item>, OIB 06575655795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srpnja 2024.</izvorni_sadrzaj>
    <derivirana_varijabla naziv="DomainObject.Predmet.DatumPocetkaProcesa_1">23.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468</properties:Words>
  <properties:Characters>2683</properties:Characters>
  <properties:Lines>95</properties:Lines>
  <properties:Paragraphs>35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3243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2025-04-10T10:17:00Z</dcterms:created>
  <dc:creator>drabar</dc:creator>
  <cp:lastModifiedBy>Sanja Prodan</cp:lastModifiedBy>
  <cp:lastPrinted>2016-09-05T08:49:00Z</cp:lastPrinted>
  <dcterms:modified xmlns:xsi="http://www.w3.org/2001/XMLSchema-instance" xsi:type="dcterms:W3CDTF">2025-04-10T12:37:00Z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St-311/2024-36 / Zapisnik - Posebno ispitno ročište (St-311-2024-36_igor_izdavaštvo__tražbine_nižih_isplatnih_redova.docx)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